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4C06F" w14:textId="51226B51" w:rsidR="00D921E9" w:rsidRPr="0052514D" w:rsidRDefault="00D921E9" w:rsidP="00D921E9">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_Hlk126404819"/>
      <w:bookmarkEnd w:id="0"/>
      <w:bookmarkEnd w:id="1"/>
      <w:r w:rsidRPr="0052514D">
        <w:rPr>
          <w:rFonts w:cs="Arial"/>
          <w:sz w:val="24"/>
          <w:szCs w:val="24"/>
          <w:lang w:eastAsia="zh-CN"/>
        </w:rPr>
        <w:t>3</w:t>
      </w:r>
      <w:r>
        <w:rPr>
          <w:rFonts w:cs="Arial"/>
          <w:sz w:val="24"/>
          <w:szCs w:val="24"/>
          <w:lang w:eastAsia="zh-CN"/>
        </w:rPr>
        <w:t>GPP TSG-RAN WG4 Meeting #112bis</w:t>
      </w:r>
      <w:r w:rsidRPr="0052514D">
        <w:rPr>
          <w:rFonts w:cs="Arial"/>
          <w:sz w:val="24"/>
          <w:szCs w:val="24"/>
          <w:lang w:eastAsia="zh-CN"/>
        </w:rPr>
        <w:tab/>
        <w:t>R4-24</w:t>
      </w:r>
      <w:r w:rsidR="00A6287C">
        <w:rPr>
          <w:rFonts w:cs="Arial"/>
          <w:sz w:val="24"/>
          <w:szCs w:val="24"/>
          <w:lang w:eastAsia="zh-CN"/>
        </w:rPr>
        <w:t>16020</w:t>
      </w:r>
    </w:p>
    <w:p w14:paraId="26D749E1" w14:textId="77777777" w:rsidR="00D921E9" w:rsidRDefault="00D921E9" w:rsidP="00D921E9">
      <w:pPr>
        <w:pStyle w:val="Header"/>
        <w:tabs>
          <w:tab w:val="right" w:pos="9781"/>
          <w:tab w:val="right" w:pos="13323"/>
        </w:tabs>
        <w:spacing w:before="60" w:after="60"/>
        <w:outlineLvl w:val="0"/>
        <w:rPr>
          <w:rFonts w:cs="Arial"/>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October</w:t>
      </w:r>
      <w:r w:rsidRPr="0052514D">
        <w:rPr>
          <w:rFonts w:cs="Arial"/>
          <w:sz w:val="24"/>
          <w:szCs w:val="24"/>
          <w:lang w:eastAsia="zh-CN"/>
        </w:rPr>
        <w:t>, 2024</w:t>
      </w:r>
    </w:p>
    <w:p w14:paraId="492CB692" w14:textId="77777777" w:rsidR="00D921E9" w:rsidRPr="0052514D" w:rsidRDefault="00D921E9" w:rsidP="00D921E9">
      <w:pPr>
        <w:pStyle w:val="Header"/>
        <w:tabs>
          <w:tab w:val="right" w:pos="9781"/>
          <w:tab w:val="right" w:pos="13323"/>
        </w:tabs>
        <w:spacing w:before="60" w:after="60"/>
        <w:outlineLvl w:val="0"/>
        <w:rPr>
          <w:rFonts w:cs="Arial"/>
          <w:b w:val="0"/>
          <w:sz w:val="24"/>
          <w:szCs w:val="24"/>
          <w:lang w:eastAsia="zh-CN"/>
        </w:rPr>
      </w:pPr>
    </w:p>
    <w:p w14:paraId="5F4622B3" w14:textId="0C2A1260" w:rsidR="00BD46C8" w:rsidRPr="0029137E" w:rsidRDefault="00BD46C8" w:rsidP="00BD46C8">
      <w:pPr>
        <w:tabs>
          <w:tab w:val="left" w:pos="1985"/>
        </w:tabs>
        <w:spacing w:after="0"/>
        <w:jc w:val="both"/>
        <w:rPr>
          <w:rFonts w:ascii="Arial" w:hAnsi="Arial" w:cs="Arial"/>
          <w:b/>
          <w:sz w:val="22"/>
          <w:szCs w:val="22"/>
          <w:lang w:eastAsia="zh-CN"/>
        </w:rPr>
      </w:pPr>
      <w:r w:rsidRPr="00815883">
        <w:rPr>
          <w:rFonts w:ascii="Arial" w:hAnsi="Arial" w:cs="Arial"/>
          <w:b/>
          <w:sz w:val="22"/>
          <w:szCs w:val="22"/>
        </w:rPr>
        <w:t>Agenda Item:</w:t>
      </w:r>
      <w:r w:rsidRPr="00815883">
        <w:rPr>
          <w:rFonts w:ascii="Arial" w:hAnsi="Arial" w:cs="Arial"/>
          <w:b/>
          <w:sz w:val="22"/>
          <w:szCs w:val="22"/>
        </w:rPr>
        <w:tab/>
      </w:r>
      <w:r w:rsidR="00815883" w:rsidRPr="00815883">
        <w:rPr>
          <w:rFonts w:ascii="Arial" w:hAnsi="Arial" w:cs="Arial" w:hint="eastAsia"/>
          <w:bCs/>
          <w:sz w:val="22"/>
          <w:szCs w:val="22"/>
          <w:lang w:eastAsia="zh-CN"/>
        </w:rPr>
        <w:t>6</w:t>
      </w:r>
      <w:r w:rsidR="00BD694E" w:rsidRPr="00815883">
        <w:rPr>
          <w:rFonts w:ascii="Arial" w:hAnsi="Arial" w:cs="Arial" w:hint="eastAsia"/>
          <w:bCs/>
          <w:sz w:val="22"/>
          <w:szCs w:val="22"/>
          <w:lang w:eastAsia="zh-CN"/>
        </w:rPr>
        <w:t>.2</w:t>
      </w:r>
      <w:r w:rsidR="00815883" w:rsidRPr="00815883">
        <w:rPr>
          <w:rFonts w:ascii="Arial" w:hAnsi="Arial" w:cs="Arial" w:hint="eastAsia"/>
          <w:bCs/>
          <w:sz w:val="22"/>
          <w:szCs w:val="22"/>
          <w:lang w:eastAsia="zh-CN"/>
        </w:rPr>
        <w:t>3</w:t>
      </w:r>
      <w:r w:rsidR="00BD694E" w:rsidRPr="00815883">
        <w:rPr>
          <w:rFonts w:ascii="Arial" w:hAnsi="Arial" w:cs="Arial" w:hint="eastAsia"/>
          <w:bCs/>
          <w:sz w:val="22"/>
          <w:szCs w:val="22"/>
          <w:lang w:eastAsia="zh-CN"/>
        </w:rPr>
        <w:t>.4.2</w:t>
      </w:r>
    </w:p>
    <w:bookmarkEnd w:id="2"/>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5E8A502C"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3F257B">
        <w:rPr>
          <w:rFonts w:ascii="Arial" w:hAnsi="Arial" w:cs="Arial"/>
          <w:sz w:val="22"/>
          <w:szCs w:val="22"/>
        </w:rPr>
        <w:t>Discussion on LP-WU</w:t>
      </w:r>
      <w:r w:rsidR="00F10D72">
        <w:rPr>
          <w:rFonts w:ascii="Arial" w:hAnsi="Arial" w:cs="Arial" w:hint="eastAsia"/>
          <w:sz w:val="22"/>
          <w:szCs w:val="22"/>
          <w:lang w:eastAsia="zh-CN"/>
        </w:rPr>
        <w:t>R</w:t>
      </w:r>
      <w:r w:rsidR="003F257B">
        <w:rPr>
          <w:rFonts w:ascii="Arial" w:hAnsi="Arial" w:cs="Arial"/>
          <w:sz w:val="22"/>
          <w:szCs w:val="22"/>
        </w:rPr>
        <w:t xml:space="preserve"> RRM requirement</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3" w:name="OLE_LINK13"/>
      <w:bookmarkStart w:id="4" w:name="OLE_LINK14"/>
      <w:r w:rsidRPr="00586CF8">
        <w:t>Introduction</w:t>
      </w:r>
    </w:p>
    <w:p w14:paraId="5A12B784" w14:textId="248B44A8" w:rsidR="00361F49" w:rsidRDefault="00361F49" w:rsidP="00BC7BC5">
      <w:pPr>
        <w:spacing w:before="240" w:after="0"/>
        <w:jc w:val="both"/>
      </w:pPr>
      <w:r>
        <w:rPr>
          <w:rFonts w:eastAsiaTheme="minorEastAsia"/>
          <w:lang w:val="en-US" w:eastAsia="zh-CN"/>
        </w:rPr>
        <w:t xml:space="preserve">In </w:t>
      </w:r>
      <w:r w:rsidR="00FB4976">
        <w:rPr>
          <w:rFonts w:eastAsiaTheme="minorEastAsia"/>
          <w:lang w:val="en-US" w:eastAsia="zh-CN"/>
        </w:rPr>
        <w:t>last RAN4 meeting</w:t>
      </w:r>
      <w:r>
        <w:rPr>
          <w:rFonts w:eastAsiaTheme="minorEastAsia"/>
          <w:lang w:val="en-US" w:eastAsia="zh-CN"/>
        </w:rPr>
        <w:t xml:space="preserve">, </w:t>
      </w:r>
      <w:r w:rsidR="00FB4976">
        <w:rPr>
          <w:rFonts w:eastAsiaTheme="minorEastAsia"/>
          <w:lang w:val="en-US" w:eastAsia="zh-CN"/>
        </w:rPr>
        <w:t xml:space="preserve">RAN4 had discussed the </w:t>
      </w:r>
      <w:r w:rsidR="00D31725">
        <w:t>LP-WUS/WUR</w:t>
      </w:r>
      <w:r>
        <w:rPr>
          <w:rFonts w:eastAsiaTheme="minorEastAsia"/>
          <w:lang w:val="en-US" w:eastAsia="zh-CN"/>
        </w:rPr>
        <w:t xml:space="preserve"> </w:t>
      </w:r>
      <w:r w:rsidR="00FE57EC">
        <w:rPr>
          <w:rFonts w:eastAsiaTheme="minorEastAsia"/>
          <w:lang w:val="en-US" w:eastAsia="zh-CN"/>
        </w:rPr>
        <w:t>WI</w:t>
      </w:r>
      <w:r w:rsidR="00FB4976">
        <w:rPr>
          <w:rFonts w:eastAsiaTheme="minorEastAsia"/>
          <w:lang w:val="en-US" w:eastAsia="zh-CN"/>
        </w:rPr>
        <w:t xml:space="preserve"> and made the following agreement</w:t>
      </w:r>
      <w:r w:rsidR="002051EC">
        <w:rPr>
          <w:rFonts w:eastAsiaTheme="minorEastAsia"/>
          <w:lang w:val="en-US" w:eastAsia="zh-CN"/>
        </w:rPr>
        <w:t xml:space="preserve"> [1]</w:t>
      </w:r>
      <w:r w:rsidR="00FB4976">
        <w:rPr>
          <w:rFonts w:eastAsiaTheme="minorEastAsia"/>
          <w:lang w:val="en-US" w:eastAsia="zh-CN"/>
        </w:rPr>
        <w:t xml:space="preserve">. </w:t>
      </w:r>
      <w:r w:rsidR="00EF3ABC">
        <w:t xml:space="preserve">In this contribution, we </w:t>
      </w:r>
      <w:r w:rsidR="00F47ABB">
        <w:t xml:space="preserve">continue the discussion </w:t>
      </w:r>
      <w:r w:rsidR="00EF3ABC">
        <w:t xml:space="preserve">on the </w:t>
      </w:r>
      <w:r w:rsidR="0004100A">
        <w:t xml:space="preserve">RRM impact of </w:t>
      </w:r>
      <w:r w:rsidR="00EF3ABC">
        <w:t>LP-WUR operation.</w:t>
      </w:r>
    </w:p>
    <w:p w14:paraId="2911B097" w14:textId="016D9C0C" w:rsidR="00CB345A" w:rsidRPr="00AB3238" w:rsidRDefault="00AB3238"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B3238">
        <w:rPr>
          <w:rFonts w:hint="eastAsia"/>
          <w:sz w:val="36"/>
          <w:lang w:eastAsia="zh-CN"/>
        </w:rPr>
        <w:t xml:space="preserve">LP-WUR </w:t>
      </w:r>
      <w:proofErr w:type="spellStart"/>
      <w:r w:rsidRPr="00AB3238">
        <w:rPr>
          <w:rFonts w:hint="eastAsia"/>
          <w:sz w:val="36"/>
          <w:lang w:eastAsia="zh-CN"/>
        </w:rPr>
        <w:t>sceanrios</w:t>
      </w:r>
      <w:proofErr w:type="spellEnd"/>
    </w:p>
    <w:p w14:paraId="63A7FE2B" w14:textId="3960AD34" w:rsidR="009C66BE" w:rsidRDefault="002E5111" w:rsidP="002E5111">
      <w:pPr>
        <w:pStyle w:val="BodyText"/>
        <w:spacing w:before="120"/>
        <w:jc w:val="both"/>
      </w:pPr>
      <w:r w:rsidRPr="006C14DA">
        <w:t xml:space="preserve">Based on </w:t>
      </w:r>
      <w:r w:rsidR="00913FA8">
        <w:rPr>
          <w:rFonts w:hint="eastAsia"/>
          <w:lang w:eastAsia="zh-CN"/>
        </w:rPr>
        <w:t>LP-WUS WID</w:t>
      </w:r>
      <w:r w:rsidRPr="006C14DA">
        <w:t xml:space="preserve">, </w:t>
      </w:r>
      <w:r>
        <w:t xml:space="preserve">different </w:t>
      </w:r>
      <w:r w:rsidR="00E90E2E">
        <w:t>scenarios</w:t>
      </w:r>
      <w:r w:rsidR="009C66BE">
        <w:t xml:space="preserve"> to </w:t>
      </w:r>
      <w:r w:rsidR="00E90E2E">
        <w:t>support</w:t>
      </w:r>
      <w:r w:rsidR="009C66BE">
        <w:t xml:space="preserve"> the RRM relaxation </w:t>
      </w:r>
      <w:r w:rsidR="00913FA8">
        <w:rPr>
          <w:rFonts w:hint="eastAsia"/>
          <w:lang w:eastAsia="zh-CN"/>
        </w:rPr>
        <w:t>shall be defined</w:t>
      </w:r>
      <w:r w:rsidR="00D05575">
        <w:t xml:space="preserve"> as below:</w:t>
      </w:r>
      <w:r w:rsidR="00B46B23">
        <w:t xml:space="preserve"> </w:t>
      </w:r>
    </w:p>
    <w:p w14:paraId="52928D4E" w14:textId="24E41E4A" w:rsidR="00B46B23" w:rsidRDefault="00B46B23" w:rsidP="00B46B23">
      <w:pPr>
        <w:pStyle w:val="BodyText"/>
        <w:numPr>
          <w:ilvl w:val="0"/>
          <w:numId w:val="28"/>
        </w:numPr>
        <w:spacing w:before="120"/>
        <w:jc w:val="both"/>
      </w:pPr>
      <w:r>
        <w:t xml:space="preserve">MR </w:t>
      </w:r>
      <w:r w:rsidR="007D5E65">
        <w:rPr>
          <w:rFonts w:hint="eastAsia"/>
          <w:lang w:eastAsia="zh-CN"/>
        </w:rPr>
        <w:t xml:space="preserve">further </w:t>
      </w:r>
      <w:r>
        <w:t xml:space="preserve">relaxation with </w:t>
      </w:r>
      <w:r w:rsidR="006C4264">
        <w:t>LR</w:t>
      </w:r>
    </w:p>
    <w:p w14:paraId="415954F9" w14:textId="17E00E84" w:rsidR="00B46B23" w:rsidRDefault="00B46B23" w:rsidP="00B46B23">
      <w:pPr>
        <w:pStyle w:val="BodyText"/>
        <w:numPr>
          <w:ilvl w:val="0"/>
          <w:numId w:val="28"/>
        </w:numPr>
        <w:spacing w:before="120"/>
        <w:jc w:val="both"/>
      </w:pPr>
      <w:r>
        <w:t>MR offloading by LR</w:t>
      </w:r>
    </w:p>
    <w:p w14:paraId="0468F3D1" w14:textId="5E6AC4BD" w:rsidR="00F20A20" w:rsidRDefault="00F20A20" w:rsidP="00B86123">
      <w:pPr>
        <w:pStyle w:val="BodyText"/>
        <w:spacing w:before="120"/>
        <w:jc w:val="both"/>
        <w:rPr>
          <w:lang w:eastAsia="zh-CN"/>
        </w:rPr>
      </w:pPr>
      <w:r>
        <w:rPr>
          <w:lang w:eastAsia="zh-CN"/>
        </w:rPr>
        <w:t>In last RAN4 meeting, RAN4 agree</w:t>
      </w:r>
      <w:r w:rsidR="00A25326">
        <w:rPr>
          <w:rFonts w:hint="eastAsia"/>
          <w:lang w:eastAsia="zh-CN"/>
        </w:rPr>
        <w:t>d</w:t>
      </w:r>
      <w:r>
        <w:rPr>
          <w:lang w:eastAsia="zh-CN"/>
        </w:rPr>
        <w:t xml:space="preserve"> the </w:t>
      </w:r>
      <w:r w:rsidR="009330A7">
        <w:rPr>
          <w:rFonts w:hint="eastAsia"/>
          <w:lang w:eastAsia="zh-CN"/>
        </w:rPr>
        <w:t>case #1, #3</w:t>
      </w:r>
      <w:r>
        <w:rPr>
          <w:lang w:eastAsia="zh-CN"/>
        </w:rPr>
        <w:t>, but the other MR relaxation case is FFS.</w:t>
      </w:r>
    </w:p>
    <w:tbl>
      <w:tblPr>
        <w:tblStyle w:val="TableGrid"/>
        <w:tblW w:w="0" w:type="auto"/>
        <w:tblLook w:val="04A0" w:firstRow="1" w:lastRow="0" w:firstColumn="1" w:lastColumn="0" w:noHBand="0" w:noVBand="1"/>
      </w:tblPr>
      <w:tblGrid>
        <w:gridCol w:w="9629"/>
      </w:tblGrid>
      <w:tr w:rsidR="00F20A20" w14:paraId="5FD83A65" w14:textId="77777777" w:rsidTr="00F20A20">
        <w:tc>
          <w:tcPr>
            <w:tcW w:w="9629" w:type="dxa"/>
          </w:tcPr>
          <w:p w14:paraId="010C8CA9" w14:textId="77777777" w:rsidR="00F20A20" w:rsidRPr="00B34095" w:rsidRDefault="00F20A20" w:rsidP="00F20A20">
            <w:pPr>
              <w:rPr>
                <w:rFonts w:eastAsia="Times New Roman"/>
                <w:color w:val="000000"/>
                <w:sz w:val="21"/>
                <w:szCs w:val="21"/>
                <w:lang w:eastAsia="zh-CN"/>
              </w:rPr>
            </w:pPr>
            <w:r w:rsidRPr="00B34095">
              <w:rPr>
                <w:rFonts w:eastAsia="Times New Roman"/>
                <w:color w:val="000000"/>
                <w:sz w:val="21"/>
                <w:szCs w:val="21"/>
                <w:lang w:eastAsia="zh-CN"/>
              </w:rPr>
              <w:t>RAN4 to further discuss case #2 to #4:</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83"/>
              <w:gridCol w:w="2619"/>
              <w:gridCol w:w="2907"/>
              <w:gridCol w:w="1484"/>
            </w:tblGrid>
            <w:tr w:rsidR="00F20A20" w:rsidRPr="00B34095" w14:paraId="0EE432CB" w14:textId="77777777" w:rsidTr="0092326A">
              <w:tc>
                <w:tcPr>
                  <w:tcW w:w="27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7CD190" w14:textId="77777777" w:rsidR="00F20A20" w:rsidRPr="00B34095" w:rsidRDefault="00F20A20" w:rsidP="00F20A20">
                  <w:pPr>
                    <w:spacing w:after="0"/>
                    <w:rPr>
                      <w:rFonts w:eastAsia="Times New Roman"/>
                      <w:lang w:eastAsia="zh-CN"/>
                    </w:rPr>
                  </w:pPr>
                  <w:r w:rsidRPr="00B34095">
                    <w:rPr>
                      <w:rFonts w:eastAsia="Times New Roman"/>
                      <w:lang w:eastAsia="zh-CN"/>
                    </w:rPr>
                    <w:t>RRM measurement case index</w:t>
                  </w:r>
                </w:p>
              </w:tc>
              <w:tc>
                <w:tcPr>
                  <w:tcW w:w="3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805490" w14:textId="77777777" w:rsidR="00F20A20" w:rsidRPr="00B34095" w:rsidRDefault="00F20A20" w:rsidP="00F20A20">
                  <w:pPr>
                    <w:spacing w:after="0"/>
                    <w:rPr>
                      <w:rFonts w:eastAsia="Times New Roman"/>
                      <w:lang w:eastAsia="zh-CN"/>
                    </w:rPr>
                  </w:pPr>
                  <w:r w:rsidRPr="00B34095">
                    <w:rPr>
                      <w:rFonts w:eastAsia="Times New Roman"/>
                      <w:lang w:eastAsia="zh-CN"/>
                    </w:rPr>
                    <w:t>MR serving cell measurement</w:t>
                  </w:r>
                </w:p>
              </w:tc>
              <w:tc>
                <w:tcPr>
                  <w:tcW w:w="3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38CFAF" w14:textId="77777777" w:rsidR="00F20A20" w:rsidRPr="00B34095" w:rsidRDefault="00F20A20" w:rsidP="00F20A20">
                  <w:pPr>
                    <w:spacing w:after="0"/>
                    <w:rPr>
                      <w:rFonts w:eastAsia="Times New Roman"/>
                      <w:lang w:eastAsia="zh-CN"/>
                    </w:rPr>
                  </w:pPr>
                  <w:r w:rsidRPr="00B34095">
                    <w:rPr>
                      <w:rFonts w:eastAsia="Times New Roman"/>
                      <w:lang w:eastAsia="zh-CN"/>
                    </w:rPr>
                    <w:t xml:space="preserve">MR </w:t>
                  </w:r>
                  <w:proofErr w:type="spellStart"/>
                  <w:r w:rsidRPr="00B34095">
                    <w:rPr>
                      <w:rFonts w:eastAsia="Times New Roman"/>
                      <w:lang w:eastAsia="zh-CN"/>
                    </w:rPr>
                    <w:t>neighboring</w:t>
                  </w:r>
                  <w:proofErr w:type="spellEnd"/>
                  <w:r w:rsidRPr="00B34095">
                    <w:rPr>
                      <w:rFonts w:eastAsia="Times New Roman"/>
                      <w:lang w:eastAsia="zh-CN"/>
                    </w:rPr>
                    <w:t xml:space="preserve"> cell measurement</w:t>
                  </w:r>
                </w:p>
              </w:tc>
              <w:tc>
                <w:tcPr>
                  <w:tcW w:w="15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844F55" w14:textId="77777777" w:rsidR="00F20A20" w:rsidRPr="00B34095" w:rsidRDefault="00F20A20" w:rsidP="00F20A20">
                  <w:pPr>
                    <w:spacing w:after="0"/>
                    <w:rPr>
                      <w:rFonts w:eastAsia="Times New Roman"/>
                      <w:lang w:eastAsia="zh-CN"/>
                    </w:rPr>
                  </w:pPr>
                  <w:r w:rsidRPr="00B34095">
                    <w:rPr>
                      <w:rFonts w:eastAsia="Times New Roman"/>
                      <w:lang w:eastAsia="zh-CN"/>
                    </w:rPr>
                    <w:t>LR measurement</w:t>
                  </w:r>
                </w:p>
              </w:tc>
            </w:tr>
            <w:tr w:rsidR="00F20A20" w:rsidRPr="00B34095" w14:paraId="15AB5B0E" w14:textId="77777777" w:rsidTr="0092326A">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7D5116"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#2 Relaxed case a</w:t>
                  </w:r>
                </w:p>
              </w:tc>
              <w:tc>
                <w:tcPr>
                  <w:tcW w:w="30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9CB3CC"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with relaxation measurement</w:t>
                  </w:r>
                </w:p>
              </w:tc>
              <w:tc>
                <w:tcPr>
                  <w:tcW w:w="3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A8E25"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Off</w:t>
                  </w:r>
                </w:p>
              </w:tc>
              <w:tc>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C1702"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w:t>
                  </w:r>
                </w:p>
              </w:tc>
            </w:tr>
            <w:tr w:rsidR="00F20A20" w:rsidRPr="00B34095" w14:paraId="64850E55" w14:textId="77777777" w:rsidTr="0092326A">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0EBD2"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#3 Relaxed case b</w:t>
                  </w:r>
                </w:p>
              </w:tc>
              <w:tc>
                <w:tcPr>
                  <w:tcW w:w="30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F3B8ED"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with relaxation measurement</w:t>
                  </w:r>
                </w:p>
              </w:tc>
              <w:tc>
                <w:tcPr>
                  <w:tcW w:w="3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0A0336"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with relaxation measurement</w:t>
                  </w:r>
                </w:p>
              </w:tc>
              <w:tc>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A016A"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w:t>
                  </w:r>
                </w:p>
              </w:tc>
            </w:tr>
            <w:tr w:rsidR="00F20A20" w:rsidRPr="00B34095" w14:paraId="6BF75D26" w14:textId="77777777" w:rsidTr="0092326A">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3B003"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#4 Relaxed case c</w:t>
                  </w:r>
                </w:p>
              </w:tc>
              <w:tc>
                <w:tcPr>
                  <w:tcW w:w="3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45AD3"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 xml:space="preserve">Off </w:t>
                  </w:r>
                </w:p>
              </w:tc>
              <w:tc>
                <w:tcPr>
                  <w:tcW w:w="3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1D3487"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FFS the condition and the details</w:t>
                  </w:r>
                </w:p>
              </w:tc>
              <w:tc>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75241E"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w:t>
                  </w:r>
                </w:p>
              </w:tc>
            </w:tr>
          </w:tbl>
          <w:p w14:paraId="3BE874DE" w14:textId="77777777" w:rsidR="00F20A20" w:rsidRDefault="00F20A20" w:rsidP="00B86123">
            <w:pPr>
              <w:pStyle w:val="BodyText"/>
              <w:spacing w:before="120"/>
              <w:jc w:val="both"/>
              <w:rPr>
                <w:lang w:eastAsia="zh-CN"/>
              </w:rPr>
            </w:pPr>
          </w:p>
        </w:tc>
      </w:tr>
    </w:tbl>
    <w:p w14:paraId="37C006F9" w14:textId="77777777" w:rsidR="002B5BC2" w:rsidRDefault="0013313F" w:rsidP="00D67A91">
      <w:pPr>
        <w:pStyle w:val="BodyText"/>
        <w:spacing w:before="120"/>
        <w:jc w:val="both"/>
      </w:pPr>
      <w:r>
        <w:t xml:space="preserve">When both NW and UE supports LP-WUS feature, different </w:t>
      </w:r>
      <w:r w:rsidR="00175AC3">
        <w:rPr>
          <w:rFonts w:hint="eastAsia"/>
          <w:lang w:eastAsia="zh-CN"/>
        </w:rPr>
        <w:t>scenarios</w:t>
      </w:r>
      <w:r>
        <w:t xml:space="preserve"> are </w:t>
      </w:r>
      <w:r w:rsidR="002B5BC2">
        <w:rPr>
          <w:rFonts w:hint="eastAsia"/>
          <w:lang w:eastAsia="zh-CN"/>
        </w:rPr>
        <w:t>valid</w:t>
      </w:r>
      <w:r>
        <w:t xml:space="preserve"> by the NW using different thresholds and the UE will need to adapt its measurement behaviour to the respective zones. Adapting herein comprises turning ON/OFF the MR or LR receiver chains. </w:t>
      </w:r>
    </w:p>
    <w:p w14:paraId="319E607A" w14:textId="350C3217" w:rsidR="002B5BC2" w:rsidRDefault="002B5BC2" w:rsidP="00D67A91">
      <w:pPr>
        <w:pStyle w:val="BodyText"/>
        <w:spacing w:before="120"/>
        <w:jc w:val="both"/>
        <w:rPr>
          <w:lang w:eastAsia="zh-CN"/>
        </w:rPr>
      </w:pPr>
      <w:r>
        <w:rPr>
          <w:rFonts w:hint="eastAsia"/>
          <w:lang w:eastAsia="zh-CN"/>
        </w:rPr>
        <w:t>In legacy</w:t>
      </w:r>
      <w:r w:rsidR="00BA4759">
        <w:rPr>
          <w:rFonts w:hint="eastAsia"/>
          <w:lang w:eastAsia="zh-CN"/>
        </w:rPr>
        <w:t xml:space="preserve"> release</w:t>
      </w:r>
      <w:r w:rsidR="003610B0">
        <w:rPr>
          <w:rFonts w:hint="eastAsia"/>
          <w:lang w:eastAsia="zh-CN"/>
        </w:rPr>
        <w:t xml:space="preserve">, </w:t>
      </w:r>
      <w:r w:rsidR="00BA4759">
        <w:rPr>
          <w:rFonts w:hint="eastAsia"/>
          <w:lang w:eastAsia="zh-CN"/>
        </w:rPr>
        <w:t xml:space="preserve">when </w:t>
      </w:r>
      <w:r w:rsidR="003610B0">
        <w:rPr>
          <w:rFonts w:hint="eastAsia"/>
          <w:lang w:eastAsia="zh-CN"/>
        </w:rPr>
        <w:t xml:space="preserve">neighbour cell measurement </w:t>
      </w:r>
      <w:r w:rsidR="00BA4759">
        <w:rPr>
          <w:rFonts w:hint="eastAsia"/>
          <w:lang w:eastAsia="zh-CN"/>
        </w:rPr>
        <w:t xml:space="preserve">relaxation criteria were introduced, UE may perform neighbour cell measurements </w:t>
      </w:r>
      <w:r w:rsidR="00532EBB">
        <w:rPr>
          <w:rFonts w:hint="eastAsia"/>
          <w:lang w:eastAsia="zh-CN"/>
        </w:rPr>
        <w:t xml:space="preserve">from normal measurement, relaxed measurement </w:t>
      </w:r>
      <w:r w:rsidR="002155B4">
        <w:rPr>
          <w:rFonts w:hint="eastAsia"/>
          <w:lang w:eastAsia="zh-CN"/>
        </w:rPr>
        <w:t xml:space="preserve">till stop the measurement. </w:t>
      </w:r>
      <w:r w:rsidR="006C1072">
        <w:rPr>
          <w:rFonts w:hint="eastAsia"/>
          <w:lang w:eastAsia="zh-CN"/>
        </w:rPr>
        <w:t xml:space="preserve">Now in Rel-19 LP-WUS, different serving cell measurement relaxation </w:t>
      </w:r>
      <w:r w:rsidR="0024229A">
        <w:rPr>
          <w:rFonts w:hint="eastAsia"/>
          <w:lang w:eastAsia="zh-CN"/>
        </w:rPr>
        <w:t xml:space="preserve">scenarios will be introduced. </w:t>
      </w:r>
      <w:r w:rsidR="00BF2326">
        <w:rPr>
          <w:rFonts w:hint="eastAsia"/>
          <w:lang w:eastAsia="zh-CN"/>
        </w:rPr>
        <w:t xml:space="preserve">As shown in the figure below, different thresholds for neighbour cell measurement and serving cell measurement </w:t>
      </w:r>
      <w:r w:rsidR="00A25326">
        <w:rPr>
          <w:rFonts w:hint="eastAsia"/>
          <w:lang w:eastAsia="zh-CN"/>
        </w:rPr>
        <w:t>can be</w:t>
      </w:r>
      <w:r w:rsidR="00BF2326">
        <w:rPr>
          <w:rFonts w:hint="eastAsia"/>
          <w:lang w:eastAsia="zh-CN"/>
        </w:rPr>
        <w:t xml:space="preserve"> introduce</w:t>
      </w:r>
      <w:r w:rsidR="00A25326">
        <w:rPr>
          <w:rFonts w:hint="eastAsia"/>
          <w:lang w:eastAsia="zh-CN"/>
        </w:rPr>
        <w:t>d for</w:t>
      </w:r>
      <w:r w:rsidR="00BF2326">
        <w:rPr>
          <w:rFonts w:hint="eastAsia"/>
          <w:lang w:eastAsia="zh-CN"/>
        </w:rPr>
        <w:t xml:space="preserve"> different serving cell and neighbour cell combinations. </w:t>
      </w:r>
    </w:p>
    <w:p w14:paraId="50A62F2A" w14:textId="3802749C" w:rsidR="00A25326" w:rsidRDefault="00335409" w:rsidP="00335409">
      <w:pPr>
        <w:pStyle w:val="BodyText"/>
        <w:spacing w:before="120"/>
        <w:jc w:val="center"/>
        <w:rPr>
          <w:lang w:eastAsia="zh-CN"/>
        </w:rPr>
      </w:pPr>
      <w:r>
        <w:rPr>
          <w:noProof/>
          <w:lang w:eastAsia="zh-CN"/>
        </w:rPr>
        <w:lastRenderedPageBreak/>
        <w:drawing>
          <wp:inline distT="0" distB="0" distL="0" distR="0" wp14:anchorId="4435BA2C" wp14:editId="7DCBB1CE">
            <wp:extent cx="5992581" cy="2433811"/>
            <wp:effectExtent l="0" t="0" r="0" b="5080"/>
            <wp:docPr id="1229085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2117" cy="2437684"/>
                    </a:xfrm>
                    <a:prstGeom prst="rect">
                      <a:avLst/>
                    </a:prstGeom>
                    <a:noFill/>
                  </pic:spPr>
                </pic:pic>
              </a:graphicData>
            </a:graphic>
          </wp:inline>
        </w:drawing>
      </w:r>
    </w:p>
    <w:p w14:paraId="3B1B4678" w14:textId="4B4E666C" w:rsidR="00915257" w:rsidRPr="002233C0" w:rsidRDefault="00915257" w:rsidP="00915257">
      <w:pPr>
        <w:pStyle w:val="Caption"/>
        <w:jc w:val="center"/>
        <w:rPr>
          <w:b/>
          <w:bCs/>
          <w:i w:val="0"/>
          <w:iCs w:val="0"/>
          <w:color w:val="000000" w:themeColor="text1"/>
          <w:sz w:val="20"/>
          <w:szCs w:val="20"/>
          <w:lang w:eastAsia="zh-CN"/>
        </w:rPr>
      </w:pPr>
      <w:r w:rsidRPr="002233C0">
        <w:rPr>
          <w:b/>
          <w:bCs/>
          <w:i w:val="0"/>
          <w:iCs w:val="0"/>
          <w:color w:val="000000" w:themeColor="text1"/>
          <w:sz w:val="20"/>
          <w:szCs w:val="20"/>
        </w:rPr>
        <w:t xml:space="preserve">Figure </w:t>
      </w:r>
      <w:r w:rsidRPr="002233C0">
        <w:rPr>
          <w:b/>
          <w:bCs/>
          <w:i w:val="0"/>
          <w:iCs w:val="0"/>
          <w:color w:val="000000" w:themeColor="text1"/>
          <w:sz w:val="20"/>
          <w:szCs w:val="20"/>
        </w:rPr>
        <w:fldChar w:fldCharType="begin"/>
      </w:r>
      <w:r w:rsidRPr="002233C0">
        <w:rPr>
          <w:b/>
          <w:bCs/>
          <w:i w:val="0"/>
          <w:iCs w:val="0"/>
          <w:color w:val="000000" w:themeColor="text1"/>
          <w:sz w:val="20"/>
          <w:szCs w:val="20"/>
        </w:rPr>
        <w:instrText xml:space="preserve"> SEQ Figure \* ARABIC </w:instrText>
      </w:r>
      <w:r w:rsidRPr="002233C0">
        <w:rPr>
          <w:b/>
          <w:bCs/>
          <w:i w:val="0"/>
          <w:iCs w:val="0"/>
          <w:color w:val="000000" w:themeColor="text1"/>
          <w:sz w:val="20"/>
          <w:szCs w:val="20"/>
        </w:rPr>
        <w:fldChar w:fldCharType="separate"/>
      </w:r>
      <w:r w:rsidR="000B725E">
        <w:rPr>
          <w:b/>
          <w:bCs/>
          <w:i w:val="0"/>
          <w:iCs w:val="0"/>
          <w:noProof/>
          <w:color w:val="000000" w:themeColor="text1"/>
          <w:sz w:val="20"/>
          <w:szCs w:val="20"/>
        </w:rPr>
        <w:t>1</w:t>
      </w:r>
      <w:r w:rsidRPr="002233C0">
        <w:rPr>
          <w:b/>
          <w:bCs/>
          <w:i w:val="0"/>
          <w:iCs w:val="0"/>
          <w:color w:val="000000" w:themeColor="text1"/>
          <w:sz w:val="20"/>
          <w:szCs w:val="20"/>
        </w:rPr>
        <w:fldChar w:fldCharType="end"/>
      </w:r>
      <w:r w:rsidRPr="002233C0">
        <w:rPr>
          <w:rFonts w:hint="eastAsia"/>
          <w:b/>
          <w:bCs/>
          <w:i w:val="0"/>
          <w:iCs w:val="0"/>
          <w:color w:val="000000" w:themeColor="text1"/>
          <w:sz w:val="20"/>
          <w:szCs w:val="20"/>
          <w:lang w:eastAsia="zh-CN"/>
        </w:rPr>
        <w:t xml:space="preserve"> Serving </w:t>
      </w:r>
      <w:r w:rsidR="003D3C42">
        <w:rPr>
          <w:rFonts w:hint="eastAsia"/>
          <w:b/>
          <w:bCs/>
          <w:i w:val="0"/>
          <w:iCs w:val="0"/>
          <w:color w:val="000000" w:themeColor="text1"/>
          <w:sz w:val="20"/>
          <w:szCs w:val="20"/>
          <w:lang w:eastAsia="zh-CN"/>
        </w:rPr>
        <w:t xml:space="preserve">and </w:t>
      </w:r>
      <w:r w:rsidRPr="002233C0">
        <w:rPr>
          <w:rFonts w:hint="eastAsia"/>
          <w:b/>
          <w:bCs/>
          <w:i w:val="0"/>
          <w:iCs w:val="0"/>
          <w:color w:val="000000" w:themeColor="text1"/>
          <w:sz w:val="20"/>
          <w:szCs w:val="20"/>
          <w:lang w:eastAsia="zh-CN"/>
        </w:rPr>
        <w:t xml:space="preserve">neighbour cell measurement </w:t>
      </w:r>
      <w:proofErr w:type="gramStart"/>
      <w:r w:rsidRPr="002233C0">
        <w:rPr>
          <w:rFonts w:hint="eastAsia"/>
          <w:b/>
          <w:bCs/>
          <w:i w:val="0"/>
          <w:iCs w:val="0"/>
          <w:color w:val="000000" w:themeColor="text1"/>
          <w:sz w:val="20"/>
          <w:szCs w:val="20"/>
          <w:lang w:eastAsia="zh-CN"/>
        </w:rPr>
        <w:t>scenarios</w:t>
      </w:r>
      <w:proofErr w:type="gramEnd"/>
    </w:p>
    <w:p w14:paraId="0AF82CB0" w14:textId="72415CEF" w:rsidR="00A9057C" w:rsidRDefault="00F306C8" w:rsidP="006343C5">
      <w:pPr>
        <w:pStyle w:val="BodyText"/>
        <w:spacing w:before="120"/>
        <w:jc w:val="both"/>
        <w:rPr>
          <w:lang w:eastAsia="zh-CN"/>
        </w:rPr>
      </w:pPr>
      <w:r>
        <w:rPr>
          <w:rFonts w:hint="eastAsia"/>
          <w:lang w:eastAsia="zh-CN"/>
        </w:rPr>
        <w:t>In RAN2 #127 meeting</w:t>
      </w:r>
      <w:r w:rsidR="00A9057C">
        <w:rPr>
          <w:rFonts w:hint="eastAsia"/>
          <w:lang w:eastAsia="zh-CN"/>
        </w:rPr>
        <w:t xml:space="preserve">, RAN2 has made the working assumption that </w:t>
      </w:r>
      <w:r w:rsidR="009A3397">
        <w:rPr>
          <w:rFonts w:hint="eastAsia"/>
          <w:lang w:eastAsia="zh-CN"/>
        </w:rPr>
        <w:t>both MR and LR can be used to evaluate the entry condition.</w:t>
      </w:r>
    </w:p>
    <w:tbl>
      <w:tblPr>
        <w:tblStyle w:val="TableGrid"/>
        <w:tblW w:w="0" w:type="auto"/>
        <w:tblLook w:val="04A0" w:firstRow="1" w:lastRow="0" w:firstColumn="1" w:lastColumn="0" w:noHBand="0" w:noVBand="1"/>
      </w:tblPr>
      <w:tblGrid>
        <w:gridCol w:w="9629"/>
      </w:tblGrid>
      <w:tr w:rsidR="00E07A21" w14:paraId="185FD1C1" w14:textId="77777777" w:rsidTr="00E07A21">
        <w:tc>
          <w:tcPr>
            <w:tcW w:w="9629" w:type="dxa"/>
          </w:tcPr>
          <w:p w14:paraId="51E4FAB5" w14:textId="77777777" w:rsidR="00E07A21" w:rsidRPr="00365B63" w:rsidRDefault="00E07A21" w:rsidP="00E07A21">
            <w:pPr>
              <w:spacing w:before="60" w:after="0"/>
              <w:rPr>
                <w:rFonts w:eastAsiaTheme="minorEastAsia"/>
                <w:b/>
                <w:bCs/>
                <w:lang w:eastAsia="zh-CN"/>
              </w:rPr>
            </w:pPr>
            <w:r w:rsidRPr="00365B63">
              <w:rPr>
                <w:rFonts w:eastAsiaTheme="minorEastAsia" w:hint="eastAsia"/>
                <w:b/>
                <w:bCs/>
                <w:lang w:eastAsia="zh-CN"/>
              </w:rPr>
              <w:t>RAN2#1</w:t>
            </w:r>
            <w:r w:rsidRPr="00365B63">
              <w:rPr>
                <w:rFonts w:eastAsiaTheme="minorEastAsia"/>
                <w:b/>
                <w:bCs/>
                <w:lang w:eastAsia="zh-CN"/>
              </w:rPr>
              <w:t>2</w:t>
            </w:r>
            <w:r w:rsidRPr="00365B63">
              <w:rPr>
                <w:rFonts w:eastAsiaTheme="minorEastAsia" w:hint="eastAsia"/>
                <w:b/>
                <w:bCs/>
                <w:lang w:eastAsia="zh-CN"/>
              </w:rPr>
              <w:t xml:space="preserve">7, </w:t>
            </w:r>
          </w:p>
          <w:p w14:paraId="5872E179" w14:textId="77777777" w:rsidR="00E07A21" w:rsidRPr="00365B63" w:rsidRDefault="00E07A21" w:rsidP="00E07A21">
            <w:pPr>
              <w:spacing w:before="60" w:after="0"/>
              <w:rPr>
                <w:rFonts w:ascii="Arial" w:eastAsia="Times New Roman" w:hAnsi="Arial" w:cs="Arial"/>
                <w:lang w:eastAsia="zh-CN"/>
              </w:rPr>
            </w:pPr>
            <w:r w:rsidRPr="00365B63">
              <w:rPr>
                <w:rFonts w:ascii="Arial" w:eastAsia="Times New Roman" w:hAnsi="Arial" w:cs="Arial"/>
                <w:u w:val="single"/>
                <w:lang w:eastAsia="zh-CN"/>
              </w:rPr>
              <w:t>LP-WUS entry/exit condition</w:t>
            </w:r>
          </w:p>
          <w:p w14:paraId="6F4A81BB" w14:textId="6EB2CCA5" w:rsidR="00E07A21" w:rsidRDefault="00E07A21" w:rsidP="00E07A21">
            <w:pPr>
              <w:numPr>
                <w:ilvl w:val="0"/>
                <w:numId w:val="40"/>
              </w:numPr>
              <w:spacing w:before="60" w:after="0"/>
              <w:textAlignment w:val="center"/>
              <w:rPr>
                <w:lang w:eastAsia="zh-CN"/>
              </w:rPr>
            </w:pPr>
            <w:r w:rsidRPr="00365B63">
              <w:rPr>
                <w:rFonts w:eastAsia="Times New Roman"/>
                <w:lang w:eastAsia="zh-CN"/>
              </w:rPr>
              <w:t>Working assumption (can revisit if R1/R4 reached different conclusions): If the entry/exit conditions are configured, besides MR-based thresholds, LP-WUS monitoring entry condition can also include LR-based thresholds.</w:t>
            </w:r>
          </w:p>
        </w:tc>
      </w:tr>
    </w:tbl>
    <w:p w14:paraId="216A1C21" w14:textId="4BB1D568" w:rsidR="00A12FB2" w:rsidRDefault="00E07A21" w:rsidP="00A12FB2">
      <w:pPr>
        <w:pStyle w:val="BodyText"/>
        <w:spacing w:before="120"/>
        <w:jc w:val="both"/>
        <w:rPr>
          <w:rFonts w:asciiTheme="minorHAnsi" w:hAnsiTheme="minorHAnsi" w:cstheme="minorHAnsi"/>
          <w:b/>
          <w:bCs/>
          <w:i/>
          <w:szCs w:val="22"/>
        </w:rPr>
      </w:pPr>
      <w:r>
        <w:rPr>
          <w:rFonts w:hint="eastAsia"/>
          <w:lang w:eastAsia="zh-CN"/>
        </w:rPr>
        <w:t xml:space="preserve">When UE meets the LP-WUS entry condition, UE will enter the LP-WUS state. However, </w:t>
      </w:r>
      <w:r w:rsidR="00495439">
        <w:rPr>
          <w:rFonts w:hint="eastAsia"/>
          <w:lang w:eastAsia="zh-CN"/>
        </w:rPr>
        <w:t xml:space="preserve">at the same time, UE may still need to evaluate the </w:t>
      </w:r>
      <w:proofErr w:type="spellStart"/>
      <w:r w:rsidR="00495439">
        <w:rPr>
          <w:rFonts w:hint="eastAsia"/>
          <w:lang w:eastAsia="zh-CN"/>
        </w:rPr>
        <w:t>neighour</w:t>
      </w:r>
      <w:proofErr w:type="spellEnd"/>
      <w:r w:rsidR="00495439">
        <w:rPr>
          <w:rFonts w:hint="eastAsia"/>
          <w:lang w:eastAsia="zh-CN"/>
        </w:rPr>
        <w:t xml:space="preserve"> cell if the serving cell quality is not better than the threshold </w:t>
      </w:r>
      <w:proofErr w:type="spellStart"/>
      <w:r w:rsidR="00495439">
        <w:rPr>
          <w:rFonts w:hint="eastAsia"/>
          <w:lang w:eastAsia="zh-CN"/>
        </w:rPr>
        <w:t>S</w:t>
      </w:r>
      <w:r w:rsidR="00495439" w:rsidRPr="00495439">
        <w:rPr>
          <w:rFonts w:hint="eastAsia"/>
          <w:vertAlign w:val="subscript"/>
          <w:lang w:eastAsia="zh-CN"/>
        </w:rPr>
        <w:t>IntraSearch</w:t>
      </w:r>
      <w:proofErr w:type="spellEnd"/>
      <w:r w:rsidR="00495439">
        <w:rPr>
          <w:rFonts w:hint="eastAsia"/>
          <w:lang w:eastAsia="zh-CN"/>
        </w:rPr>
        <w:t xml:space="preserve">, </w:t>
      </w:r>
      <w:proofErr w:type="spellStart"/>
      <w:r w:rsidR="00495439">
        <w:rPr>
          <w:rFonts w:hint="eastAsia"/>
          <w:lang w:eastAsia="zh-CN"/>
        </w:rPr>
        <w:t>S</w:t>
      </w:r>
      <w:r w:rsidR="00495439" w:rsidRPr="00495439">
        <w:rPr>
          <w:rFonts w:hint="eastAsia"/>
          <w:vertAlign w:val="subscript"/>
          <w:lang w:eastAsia="zh-CN"/>
        </w:rPr>
        <w:t>nonIntraSearch</w:t>
      </w:r>
      <w:proofErr w:type="spellEnd"/>
      <w:r w:rsidR="005862F8">
        <w:rPr>
          <w:rFonts w:hint="eastAsia"/>
          <w:lang w:eastAsia="zh-CN"/>
        </w:rPr>
        <w:t xml:space="preserve">. In last RAN4 meeting, </w:t>
      </w:r>
      <w:r w:rsidR="002C47E0">
        <w:rPr>
          <w:rFonts w:hint="eastAsia"/>
          <w:lang w:eastAsia="zh-CN"/>
        </w:rPr>
        <w:t xml:space="preserve">we agreed to introduce the scenario 3 which means UE had to perform neighbour cell measurement when UE has already entered the LP-WUS. In our understanding, </w:t>
      </w:r>
      <w:r w:rsidR="00AB1C2A">
        <w:rPr>
          <w:rFonts w:hint="eastAsia"/>
          <w:lang w:eastAsia="zh-CN"/>
        </w:rPr>
        <w:t xml:space="preserve">in this case, </w:t>
      </w:r>
      <w:r w:rsidR="001569DD">
        <w:rPr>
          <w:rFonts w:hint="eastAsia"/>
          <w:lang w:eastAsia="zh-CN"/>
        </w:rPr>
        <w:t xml:space="preserve">both </w:t>
      </w:r>
      <w:r w:rsidR="00AB1C2A">
        <w:rPr>
          <w:rFonts w:hint="eastAsia"/>
          <w:lang w:eastAsia="zh-CN"/>
        </w:rPr>
        <w:t xml:space="preserve">neighbour cell </w:t>
      </w:r>
      <w:r w:rsidR="001569DD">
        <w:rPr>
          <w:rFonts w:hint="eastAsia"/>
          <w:lang w:eastAsia="zh-CN"/>
        </w:rPr>
        <w:t xml:space="preserve">and </w:t>
      </w:r>
      <w:r w:rsidR="00CE02CA">
        <w:rPr>
          <w:rFonts w:hint="eastAsia"/>
          <w:lang w:eastAsia="zh-CN"/>
        </w:rPr>
        <w:t>serving cell measurement can be further relaxed.</w:t>
      </w:r>
      <w:r w:rsidR="00A25C2D">
        <w:rPr>
          <w:rFonts w:hint="eastAsia"/>
          <w:lang w:eastAsia="zh-CN"/>
        </w:rPr>
        <w:t xml:space="preserve"> The detail</w:t>
      </w:r>
      <w:r w:rsidR="00521634">
        <w:rPr>
          <w:lang w:eastAsia="zh-CN"/>
        </w:rPr>
        <w:t>ed</w:t>
      </w:r>
      <w:r w:rsidR="00A25C2D">
        <w:rPr>
          <w:rFonts w:hint="eastAsia"/>
          <w:lang w:eastAsia="zh-CN"/>
        </w:rPr>
        <w:t xml:space="preserve"> relax</w:t>
      </w:r>
      <w:r w:rsidR="00521634">
        <w:rPr>
          <w:lang w:eastAsia="zh-CN"/>
        </w:rPr>
        <w:t>ation</w:t>
      </w:r>
      <w:r w:rsidR="00A25C2D">
        <w:rPr>
          <w:rFonts w:hint="eastAsia"/>
          <w:lang w:eastAsia="zh-CN"/>
        </w:rPr>
        <w:t xml:space="preserve"> factor can be further discuss</w:t>
      </w:r>
      <w:r w:rsidR="00521634">
        <w:rPr>
          <w:lang w:eastAsia="zh-CN"/>
        </w:rPr>
        <w:t>ed</w:t>
      </w:r>
      <w:r w:rsidR="00A25C2D">
        <w:rPr>
          <w:rFonts w:hint="eastAsia"/>
          <w:lang w:eastAsia="zh-CN"/>
        </w:rPr>
        <w:t>.</w:t>
      </w:r>
      <w:r w:rsidR="00536343">
        <w:rPr>
          <w:rFonts w:hint="eastAsia"/>
          <w:lang w:eastAsia="zh-CN"/>
        </w:rPr>
        <w:t xml:space="preserve"> One of the </w:t>
      </w:r>
      <w:r w:rsidR="00592F60">
        <w:rPr>
          <w:rFonts w:hint="eastAsia"/>
          <w:lang w:eastAsia="zh-CN"/>
        </w:rPr>
        <w:t>open</w:t>
      </w:r>
      <w:r w:rsidR="00536343">
        <w:rPr>
          <w:rFonts w:hint="eastAsia"/>
          <w:lang w:eastAsia="zh-CN"/>
        </w:rPr>
        <w:t xml:space="preserve"> issues is whether to combine the MR and LR serving cell measurement to evaluate the serving cell quality. Although UE </w:t>
      </w:r>
      <w:r w:rsidR="006B27EC">
        <w:rPr>
          <w:rFonts w:hint="eastAsia"/>
          <w:lang w:eastAsia="zh-CN"/>
        </w:rPr>
        <w:t>will perform measurement for both MR and LR, but the measurement intervals are different. UE doesn</w:t>
      </w:r>
      <w:r w:rsidR="006B27EC">
        <w:rPr>
          <w:lang w:eastAsia="zh-CN"/>
        </w:rPr>
        <w:t>’</w:t>
      </w:r>
      <w:r w:rsidR="006B27EC">
        <w:rPr>
          <w:rFonts w:hint="eastAsia"/>
          <w:lang w:eastAsia="zh-CN"/>
        </w:rPr>
        <w:t>t need to combine the results for serving cell quality evaluation.</w:t>
      </w:r>
      <w:r w:rsidR="00A12FB2" w:rsidRPr="009A085B">
        <w:rPr>
          <w:rFonts w:asciiTheme="minorHAnsi" w:hAnsiTheme="minorHAnsi" w:cstheme="minorHAnsi"/>
          <w:b/>
          <w:bCs/>
          <w:i/>
          <w:szCs w:val="22"/>
        </w:rPr>
        <w:t xml:space="preserve"> </w:t>
      </w:r>
    </w:p>
    <w:tbl>
      <w:tblPr>
        <w:tblStyle w:val="TableGrid"/>
        <w:tblW w:w="0" w:type="auto"/>
        <w:tblLook w:val="04A0" w:firstRow="1" w:lastRow="0" w:firstColumn="1" w:lastColumn="0" w:noHBand="0" w:noVBand="1"/>
      </w:tblPr>
      <w:tblGrid>
        <w:gridCol w:w="9629"/>
      </w:tblGrid>
      <w:tr w:rsidR="00A12FB2" w14:paraId="239BF2F1" w14:textId="77777777" w:rsidTr="00A12FB2">
        <w:tc>
          <w:tcPr>
            <w:tcW w:w="9629" w:type="dxa"/>
          </w:tcPr>
          <w:p w14:paraId="0AA92A40" w14:textId="77777777" w:rsidR="00365B63" w:rsidRPr="00365B63" w:rsidRDefault="00365B63" w:rsidP="00365B63">
            <w:pPr>
              <w:rPr>
                <w:rFonts w:eastAsia="Times New Roman"/>
                <w:color w:val="000000"/>
                <w:lang w:eastAsia="zh-CN"/>
              </w:rPr>
            </w:pPr>
            <w:r w:rsidRPr="00365B63">
              <w:rPr>
                <w:rFonts w:eastAsia="Times New Roman"/>
                <w:b/>
                <w:bCs/>
                <w:color w:val="000000"/>
                <w:u w:val="single"/>
                <w:lang w:eastAsia="zh-CN"/>
              </w:rPr>
              <w:t xml:space="preserve">Issue 1-1-4-1: Entry/exit criteria evaluation when results from MR and/or LP-WUR are </w:t>
            </w:r>
            <w:proofErr w:type="spellStart"/>
            <w:r w:rsidRPr="00365B63">
              <w:rPr>
                <w:rFonts w:eastAsia="Times New Roman"/>
                <w:b/>
                <w:bCs/>
                <w:color w:val="000000"/>
                <w:u w:val="single"/>
                <w:lang w:eastAsia="zh-CN"/>
              </w:rPr>
              <w:t>avai</w:t>
            </w:r>
            <w:proofErr w:type="spellEnd"/>
            <w:r w:rsidRPr="00365B63">
              <w:rPr>
                <w:rFonts w:eastAsia="Times New Roman"/>
                <w:b/>
                <w:bCs/>
                <w:color w:val="000000"/>
                <w:u w:val="single"/>
                <w:lang w:val="en-US" w:eastAsia="zh-CN"/>
              </w:rPr>
              <w:t>l</w:t>
            </w:r>
            <w:r w:rsidRPr="00365B63">
              <w:rPr>
                <w:rFonts w:eastAsia="Times New Roman"/>
                <w:b/>
                <w:bCs/>
                <w:color w:val="000000"/>
                <w:u w:val="single"/>
                <w:lang w:eastAsia="zh-CN"/>
              </w:rPr>
              <w:t xml:space="preserve">able for WUS paging monitoring/LP-WUR measurement/MR RRM </w:t>
            </w:r>
            <w:proofErr w:type="gramStart"/>
            <w:r w:rsidRPr="00365B63">
              <w:rPr>
                <w:rFonts w:eastAsia="Times New Roman"/>
                <w:b/>
                <w:bCs/>
                <w:color w:val="000000"/>
                <w:u w:val="single"/>
                <w:lang w:eastAsia="zh-CN"/>
              </w:rPr>
              <w:t>relaxation</w:t>
            </w:r>
            <w:proofErr w:type="gramEnd"/>
          </w:p>
          <w:p w14:paraId="16C68563" w14:textId="77777777" w:rsidR="00365B63" w:rsidRPr="00365B63" w:rsidRDefault="00365B63" w:rsidP="00365B63">
            <w:pPr>
              <w:rPr>
                <w:rFonts w:eastAsia="Times New Roman"/>
                <w:color w:val="000000"/>
                <w:lang w:val="en-US" w:eastAsia="zh-CN"/>
              </w:rPr>
            </w:pPr>
            <w:r w:rsidRPr="00365B63">
              <w:rPr>
                <w:rFonts w:eastAsia="Times New Roman"/>
                <w:i/>
                <w:iCs/>
                <w:color w:val="000000"/>
                <w:lang w:val="en-US" w:eastAsia="zh-CN"/>
              </w:rPr>
              <w:t xml:space="preserve">Recommendations: </w:t>
            </w:r>
          </w:p>
          <w:p w14:paraId="59476935" w14:textId="55EF5EF8" w:rsidR="00A12FB2" w:rsidRPr="00365B63" w:rsidRDefault="00365B63" w:rsidP="00365B63">
            <w:pPr>
              <w:rPr>
                <w:rFonts w:asciiTheme="minorHAnsi" w:hAnsiTheme="minorHAnsi" w:cstheme="minorHAnsi"/>
                <w:b/>
                <w:bCs/>
                <w:i/>
                <w:szCs w:val="22"/>
                <w:lang w:val="en-US"/>
              </w:rPr>
            </w:pPr>
            <w:r w:rsidRPr="00365B63">
              <w:rPr>
                <w:rFonts w:eastAsia="Times New Roman"/>
                <w:i/>
                <w:iCs/>
                <w:color w:val="000000"/>
                <w:lang w:val="en-US" w:eastAsia="zh-CN"/>
              </w:rPr>
              <w:t>Companies are encouraged to provide views on whether combine results from LP-WUR and MR is needed or if so, solutions on how to combine</w:t>
            </w:r>
          </w:p>
        </w:tc>
      </w:tr>
    </w:tbl>
    <w:p w14:paraId="5AAFF80A" w14:textId="3E1A8FE0" w:rsidR="006B27EC" w:rsidRDefault="00CD0727" w:rsidP="00A12FB2">
      <w:pPr>
        <w:pStyle w:val="BodyText"/>
        <w:spacing w:before="120"/>
        <w:jc w:val="both"/>
        <w:rPr>
          <w:rFonts w:asciiTheme="minorHAnsi" w:hAnsiTheme="minorHAnsi" w:cstheme="minorHAnsi"/>
          <w:b/>
          <w:bCs/>
          <w:i/>
          <w:szCs w:val="22"/>
          <w:lang w:eastAsia="zh-CN"/>
        </w:rPr>
      </w:pPr>
      <w:bookmarkStart w:id="5" w:name="_Ref178458014"/>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rPr>
        <w:t xml:space="preserve"> </w:t>
      </w:r>
      <w:r w:rsidRPr="00611414">
        <w:rPr>
          <w:rFonts w:asciiTheme="minorHAnsi" w:hAnsiTheme="minorHAnsi" w:cstheme="minorHAnsi"/>
          <w:b/>
          <w:bCs/>
          <w:i/>
          <w:szCs w:val="22"/>
        </w:rPr>
        <w:t xml:space="preserve">From RAN4 requirement perspective, not consider combining the measurements </w:t>
      </w:r>
      <w:r>
        <w:rPr>
          <w:rFonts w:asciiTheme="minorHAnsi" w:hAnsiTheme="minorHAnsi" w:cstheme="minorHAnsi" w:hint="eastAsia"/>
          <w:b/>
          <w:bCs/>
          <w:i/>
          <w:szCs w:val="22"/>
          <w:lang w:eastAsia="zh-CN"/>
        </w:rPr>
        <w:t xml:space="preserve">results </w:t>
      </w:r>
      <w:r w:rsidRPr="00611414">
        <w:rPr>
          <w:rFonts w:asciiTheme="minorHAnsi" w:hAnsiTheme="minorHAnsi" w:cstheme="minorHAnsi"/>
          <w:b/>
          <w:bCs/>
          <w:i/>
          <w:szCs w:val="22"/>
        </w:rPr>
        <w:t>across the two radios</w:t>
      </w:r>
      <w:r>
        <w:rPr>
          <w:rFonts w:asciiTheme="minorHAnsi" w:hAnsiTheme="minorHAnsi" w:cstheme="minorHAnsi" w:hint="eastAsia"/>
          <w:b/>
          <w:bCs/>
          <w:i/>
          <w:szCs w:val="22"/>
          <w:lang w:eastAsia="zh-CN"/>
        </w:rPr>
        <w:t>.</w:t>
      </w:r>
      <w:bookmarkEnd w:id="5"/>
    </w:p>
    <w:p w14:paraId="34D867EA" w14:textId="2B101BDD" w:rsidR="00CF1650" w:rsidRPr="00CF1650" w:rsidRDefault="00CF1650" w:rsidP="006343C5">
      <w:pPr>
        <w:pStyle w:val="BodyText"/>
        <w:spacing w:before="120"/>
        <w:jc w:val="both"/>
        <w:rPr>
          <w:rFonts w:asciiTheme="minorHAnsi" w:hAnsiTheme="minorHAnsi" w:cstheme="minorHAnsi"/>
          <w:b/>
          <w:bCs/>
          <w:iCs/>
          <w:szCs w:val="22"/>
          <w:u w:val="single"/>
          <w:lang w:eastAsia="zh-CN"/>
        </w:rPr>
      </w:pPr>
      <w:r w:rsidRPr="00CF1650">
        <w:rPr>
          <w:rFonts w:asciiTheme="minorHAnsi" w:hAnsiTheme="minorHAnsi" w:cstheme="minorHAnsi" w:hint="eastAsia"/>
          <w:b/>
          <w:bCs/>
          <w:iCs/>
          <w:szCs w:val="22"/>
          <w:u w:val="single"/>
          <w:lang w:eastAsia="zh-CN"/>
        </w:rPr>
        <w:t xml:space="preserve">Neighbour cell criteria in </w:t>
      </w:r>
      <w:r w:rsidRPr="00CF1650">
        <w:rPr>
          <w:rFonts w:asciiTheme="minorHAnsi" w:hAnsiTheme="minorHAnsi" w:cstheme="minorHAnsi"/>
          <w:b/>
          <w:bCs/>
          <w:iCs/>
          <w:szCs w:val="22"/>
          <w:u w:val="single"/>
          <w:lang w:eastAsia="zh-CN"/>
        </w:rPr>
        <w:t>scenario</w:t>
      </w:r>
      <w:r w:rsidRPr="00CF1650">
        <w:rPr>
          <w:rFonts w:asciiTheme="minorHAnsi" w:hAnsiTheme="minorHAnsi" w:cstheme="minorHAnsi" w:hint="eastAsia"/>
          <w:b/>
          <w:bCs/>
          <w:iCs/>
          <w:szCs w:val="22"/>
          <w:u w:val="single"/>
          <w:lang w:eastAsia="zh-CN"/>
        </w:rPr>
        <w:t xml:space="preserve"> 3</w:t>
      </w:r>
    </w:p>
    <w:p w14:paraId="57DBFDB7" w14:textId="663CCAF9" w:rsidR="00B15312" w:rsidRDefault="00592F60" w:rsidP="006343C5">
      <w:pPr>
        <w:pStyle w:val="BodyText"/>
        <w:spacing w:before="120"/>
        <w:jc w:val="both"/>
        <w:rPr>
          <w:lang w:eastAsia="zh-CN"/>
        </w:rPr>
      </w:pPr>
      <w:r>
        <w:rPr>
          <w:rFonts w:asciiTheme="minorHAnsi" w:hAnsiTheme="minorHAnsi" w:cstheme="minorHAnsi" w:hint="eastAsia"/>
          <w:iCs/>
          <w:szCs w:val="22"/>
          <w:lang w:eastAsia="zh-CN"/>
        </w:rPr>
        <w:t>In last meeting, based on other companies</w:t>
      </w:r>
      <w:r>
        <w:rPr>
          <w:rFonts w:asciiTheme="minorHAnsi" w:hAnsiTheme="minorHAnsi" w:cstheme="minorHAnsi"/>
          <w:iCs/>
          <w:szCs w:val="22"/>
          <w:lang w:eastAsia="zh-CN"/>
        </w:rPr>
        <w:t>’</w:t>
      </w:r>
      <w:r>
        <w:rPr>
          <w:rFonts w:asciiTheme="minorHAnsi" w:hAnsiTheme="minorHAnsi" w:cstheme="minorHAnsi" w:hint="eastAsia"/>
          <w:iCs/>
          <w:szCs w:val="22"/>
          <w:lang w:eastAsia="zh-CN"/>
        </w:rPr>
        <w:t xml:space="preserve"> comment, the MR </w:t>
      </w:r>
      <w:r w:rsidR="0036790A">
        <w:rPr>
          <w:rFonts w:asciiTheme="minorHAnsi" w:hAnsiTheme="minorHAnsi" w:cstheme="minorHAnsi" w:hint="eastAsia"/>
          <w:iCs/>
          <w:szCs w:val="22"/>
          <w:lang w:eastAsia="zh-CN"/>
        </w:rPr>
        <w:t xml:space="preserve">receiver </w:t>
      </w:r>
      <w:r w:rsidR="00D636A7">
        <w:rPr>
          <w:rFonts w:asciiTheme="minorHAnsi" w:hAnsiTheme="minorHAnsi" w:cstheme="minorHAnsi" w:hint="eastAsia"/>
          <w:iCs/>
          <w:szCs w:val="22"/>
          <w:lang w:eastAsia="zh-CN"/>
        </w:rPr>
        <w:t xml:space="preserve">is </w:t>
      </w:r>
      <w:r w:rsidR="0036790A">
        <w:rPr>
          <w:rFonts w:asciiTheme="minorHAnsi" w:hAnsiTheme="minorHAnsi" w:cstheme="minorHAnsi" w:hint="eastAsia"/>
          <w:iCs/>
          <w:szCs w:val="22"/>
          <w:lang w:eastAsia="zh-CN"/>
        </w:rPr>
        <w:t xml:space="preserve">ON in scenario 3 is for neighbour cell measurement. When the MR receiver is ON, MR receiver can also </w:t>
      </w:r>
      <w:r w:rsidR="00D636A7">
        <w:rPr>
          <w:rFonts w:asciiTheme="minorHAnsi" w:hAnsiTheme="minorHAnsi" w:cstheme="minorHAnsi" w:hint="eastAsia"/>
          <w:iCs/>
          <w:szCs w:val="22"/>
          <w:lang w:eastAsia="zh-CN"/>
        </w:rPr>
        <w:t xml:space="preserve">be used for serving cell measurement. We understand that MR measurement can be further relaxed since UE will use LR to monitor the </w:t>
      </w:r>
      <w:r w:rsidR="00221CC6">
        <w:rPr>
          <w:rFonts w:asciiTheme="minorHAnsi" w:hAnsiTheme="minorHAnsi" w:cstheme="minorHAnsi" w:hint="eastAsia"/>
          <w:iCs/>
          <w:szCs w:val="22"/>
          <w:lang w:eastAsia="zh-CN"/>
        </w:rPr>
        <w:t>serving cell quality</w:t>
      </w:r>
      <w:r w:rsidR="00A57D4D">
        <w:rPr>
          <w:rFonts w:asciiTheme="minorHAnsi" w:hAnsiTheme="minorHAnsi" w:cstheme="minorHAnsi" w:hint="eastAsia"/>
          <w:iCs/>
          <w:szCs w:val="22"/>
          <w:lang w:eastAsia="zh-CN"/>
        </w:rPr>
        <w:t>, but for the neighbour cell relaxation</w:t>
      </w:r>
      <w:r w:rsidR="00446735">
        <w:rPr>
          <w:rFonts w:asciiTheme="minorHAnsi" w:hAnsiTheme="minorHAnsi" w:cstheme="minorHAnsi" w:hint="eastAsia"/>
          <w:iCs/>
          <w:szCs w:val="22"/>
          <w:lang w:eastAsia="zh-CN"/>
        </w:rPr>
        <w:t xml:space="preserve">, it should be more careful. In legacy R16, </w:t>
      </w:r>
      <w:r w:rsidR="0016414B">
        <w:rPr>
          <w:rFonts w:asciiTheme="minorHAnsi" w:hAnsiTheme="minorHAnsi" w:cstheme="minorHAnsi" w:hint="eastAsia"/>
          <w:iCs/>
          <w:szCs w:val="22"/>
          <w:lang w:eastAsia="zh-CN"/>
        </w:rPr>
        <w:t xml:space="preserve">neighbour cell measurement has </w:t>
      </w:r>
      <w:r w:rsidR="0016414B">
        <w:rPr>
          <w:rFonts w:asciiTheme="minorHAnsi" w:hAnsiTheme="minorHAnsi" w:cstheme="minorHAnsi"/>
          <w:iCs/>
          <w:szCs w:val="22"/>
          <w:lang w:eastAsia="zh-CN"/>
        </w:rPr>
        <w:t>already</w:t>
      </w:r>
      <w:r w:rsidR="0016414B">
        <w:rPr>
          <w:rFonts w:asciiTheme="minorHAnsi" w:hAnsiTheme="minorHAnsi" w:cstheme="minorHAnsi" w:hint="eastAsia"/>
          <w:iCs/>
          <w:szCs w:val="22"/>
          <w:lang w:eastAsia="zh-CN"/>
        </w:rPr>
        <w:t xml:space="preserve"> introduced based on cell </w:t>
      </w:r>
      <w:proofErr w:type="spellStart"/>
      <w:r w:rsidR="0016414B">
        <w:rPr>
          <w:rFonts w:asciiTheme="minorHAnsi" w:hAnsiTheme="minorHAnsi" w:cstheme="minorHAnsi" w:hint="eastAsia"/>
          <w:iCs/>
          <w:szCs w:val="22"/>
          <w:lang w:eastAsia="zh-CN"/>
        </w:rPr>
        <w:t>center</w:t>
      </w:r>
      <w:proofErr w:type="spellEnd"/>
      <w:r w:rsidR="0016414B">
        <w:rPr>
          <w:rFonts w:asciiTheme="minorHAnsi" w:hAnsiTheme="minorHAnsi" w:cstheme="minorHAnsi" w:hint="eastAsia"/>
          <w:iCs/>
          <w:szCs w:val="22"/>
          <w:lang w:eastAsia="zh-CN"/>
        </w:rPr>
        <w:t xml:space="preserve"> and low mobility in </w:t>
      </w:r>
      <w:r w:rsidR="00446735">
        <w:rPr>
          <w:rFonts w:asciiTheme="minorHAnsi" w:hAnsiTheme="minorHAnsi" w:cstheme="minorHAnsi" w:hint="eastAsia"/>
          <w:iCs/>
          <w:szCs w:val="22"/>
          <w:lang w:eastAsia="zh-CN"/>
        </w:rPr>
        <w:t>RRM relaxation WI.</w:t>
      </w:r>
      <w:r w:rsidR="00382F07">
        <w:rPr>
          <w:rFonts w:asciiTheme="minorHAnsi" w:hAnsiTheme="minorHAnsi" w:cstheme="minorHAnsi" w:hint="eastAsia"/>
          <w:iCs/>
          <w:szCs w:val="22"/>
          <w:lang w:eastAsia="zh-CN"/>
        </w:rPr>
        <w:t xml:space="preserve"> In that </w:t>
      </w:r>
      <w:r w:rsidR="00382F07">
        <w:rPr>
          <w:rFonts w:asciiTheme="minorHAnsi" w:hAnsiTheme="minorHAnsi" w:cstheme="minorHAnsi"/>
          <w:iCs/>
          <w:szCs w:val="22"/>
          <w:lang w:eastAsia="zh-CN"/>
        </w:rPr>
        <w:t>scenario</w:t>
      </w:r>
      <w:r w:rsidR="00382F07">
        <w:rPr>
          <w:rFonts w:asciiTheme="minorHAnsi" w:hAnsiTheme="minorHAnsi" w:cstheme="minorHAnsi" w:hint="eastAsia"/>
          <w:iCs/>
          <w:szCs w:val="22"/>
          <w:lang w:eastAsia="zh-CN"/>
        </w:rPr>
        <w:t>, UE use</w:t>
      </w:r>
      <w:r w:rsidR="001B4945">
        <w:rPr>
          <w:rFonts w:asciiTheme="minorHAnsi" w:hAnsiTheme="minorHAnsi" w:cstheme="minorHAnsi" w:hint="eastAsia"/>
          <w:iCs/>
          <w:szCs w:val="22"/>
          <w:lang w:eastAsia="zh-CN"/>
        </w:rPr>
        <w:t>s</w:t>
      </w:r>
      <w:r w:rsidR="00382F07">
        <w:rPr>
          <w:rFonts w:asciiTheme="minorHAnsi" w:hAnsiTheme="minorHAnsi" w:cstheme="minorHAnsi" w:hint="eastAsia"/>
          <w:iCs/>
          <w:szCs w:val="22"/>
          <w:lang w:eastAsia="zh-CN"/>
        </w:rPr>
        <w:t xml:space="preserve"> </w:t>
      </w:r>
      <w:r w:rsidR="001B4945">
        <w:rPr>
          <w:rFonts w:asciiTheme="minorHAnsi" w:hAnsiTheme="minorHAnsi" w:cstheme="minorHAnsi" w:hint="eastAsia"/>
          <w:iCs/>
          <w:szCs w:val="22"/>
          <w:lang w:eastAsia="zh-CN"/>
        </w:rPr>
        <w:t xml:space="preserve">the </w:t>
      </w:r>
      <w:r w:rsidR="00382F07">
        <w:rPr>
          <w:rFonts w:asciiTheme="minorHAnsi" w:hAnsiTheme="minorHAnsi" w:cstheme="minorHAnsi" w:hint="eastAsia"/>
          <w:iCs/>
          <w:szCs w:val="22"/>
          <w:lang w:eastAsia="zh-CN"/>
        </w:rPr>
        <w:t xml:space="preserve">serving cell </w:t>
      </w:r>
      <w:r w:rsidR="001B4945">
        <w:rPr>
          <w:rFonts w:asciiTheme="minorHAnsi" w:hAnsiTheme="minorHAnsi" w:cstheme="minorHAnsi" w:hint="eastAsia"/>
          <w:iCs/>
          <w:szCs w:val="22"/>
          <w:lang w:eastAsia="zh-CN"/>
        </w:rPr>
        <w:t xml:space="preserve">measurement </w:t>
      </w:r>
      <w:r w:rsidR="00382F07">
        <w:rPr>
          <w:rFonts w:asciiTheme="minorHAnsi" w:hAnsiTheme="minorHAnsi" w:cstheme="minorHAnsi" w:hint="eastAsia"/>
          <w:iCs/>
          <w:szCs w:val="22"/>
          <w:lang w:eastAsia="zh-CN"/>
        </w:rPr>
        <w:t>to monitor the cell quality</w:t>
      </w:r>
      <w:r w:rsidR="001B4945">
        <w:rPr>
          <w:rFonts w:asciiTheme="minorHAnsi" w:hAnsiTheme="minorHAnsi" w:cstheme="minorHAnsi" w:hint="eastAsia"/>
          <w:iCs/>
          <w:szCs w:val="22"/>
          <w:lang w:eastAsia="zh-CN"/>
        </w:rPr>
        <w:t xml:space="preserve"> and mobility</w:t>
      </w:r>
      <w:r w:rsidR="00382F07">
        <w:rPr>
          <w:rFonts w:asciiTheme="minorHAnsi" w:hAnsiTheme="minorHAnsi" w:cstheme="minorHAnsi" w:hint="eastAsia"/>
          <w:iCs/>
          <w:szCs w:val="22"/>
          <w:lang w:eastAsia="zh-CN"/>
        </w:rPr>
        <w:t xml:space="preserve">. However, in Rel-19, UE will only use LR to monitor the serving cell quality. We have concerns to further relax the </w:t>
      </w:r>
      <w:proofErr w:type="spellStart"/>
      <w:r w:rsidR="00382F07">
        <w:rPr>
          <w:rFonts w:asciiTheme="minorHAnsi" w:hAnsiTheme="minorHAnsi" w:cstheme="minorHAnsi" w:hint="eastAsia"/>
          <w:iCs/>
          <w:szCs w:val="22"/>
          <w:lang w:eastAsia="zh-CN"/>
        </w:rPr>
        <w:t>nei</w:t>
      </w:r>
      <w:r w:rsidR="00B15312">
        <w:rPr>
          <w:rFonts w:asciiTheme="minorHAnsi" w:hAnsiTheme="minorHAnsi" w:cstheme="minorHAnsi" w:hint="eastAsia"/>
          <w:iCs/>
          <w:szCs w:val="22"/>
          <w:lang w:eastAsia="zh-CN"/>
        </w:rPr>
        <w:t>ghour</w:t>
      </w:r>
      <w:proofErr w:type="spellEnd"/>
      <w:r w:rsidR="00B15312">
        <w:rPr>
          <w:rFonts w:asciiTheme="minorHAnsi" w:hAnsiTheme="minorHAnsi" w:cstheme="minorHAnsi" w:hint="eastAsia"/>
          <w:iCs/>
          <w:szCs w:val="22"/>
          <w:lang w:eastAsia="zh-CN"/>
        </w:rPr>
        <w:t xml:space="preserve"> cell measurement due to LR introduced since LR is used for power saving other than enhancing the measurement capability.</w:t>
      </w:r>
      <w:r w:rsidR="00485670" w:rsidRPr="00485670">
        <w:rPr>
          <w:rFonts w:hint="eastAsia"/>
          <w:lang w:eastAsia="zh-CN"/>
        </w:rPr>
        <w:t xml:space="preserve"> </w:t>
      </w:r>
      <w:r w:rsidR="00485670">
        <w:rPr>
          <w:rFonts w:hint="eastAsia"/>
          <w:lang w:eastAsia="zh-CN"/>
        </w:rPr>
        <w:t xml:space="preserve">RAN4 can further discuss whether to introduce a new threshold for LR evaluation or reuse the legacy MR evaluation criteria with some power offset in </w:t>
      </w:r>
      <w:r w:rsidR="00485670">
        <w:rPr>
          <w:lang w:eastAsia="zh-CN"/>
        </w:rPr>
        <w:t>scenario</w:t>
      </w:r>
      <w:r w:rsidR="00485670">
        <w:rPr>
          <w:rFonts w:hint="eastAsia"/>
          <w:lang w:eastAsia="zh-CN"/>
        </w:rPr>
        <w:t xml:space="preserve"> 3.</w:t>
      </w:r>
    </w:p>
    <w:tbl>
      <w:tblPr>
        <w:tblStyle w:val="TableGrid"/>
        <w:tblW w:w="0" w:type="auto"/>
        <w:tblLook w:val="04A0" w:firstRow="1" w:lastRow="0" w:firstColumn="1" w:lastColumn="0" w:noHBand="0" w:noVBand="1"/>
      </w:tblPr>
      <w:tblGrid>
        <w:gridCol w:w="9629"/>
      </w:tblGrid>
      <w:tr w:rsidR="0012731E" w14:paraId="6AEAFAED" w14:textId="77777777" w:rsidTr="0012731E">
        <w:tc>
          <w:tcPr>
            <w:tcW w:w="9629" w:type="dxa"/>
          </w:tcPr>
          <w:p w14:paraId="2AB965ED" w14:textId="77777777" w:rsidR="0012731E" w:rsidRPr="0012731E" w:rsidRDefault="0012731E" w:rsidP="0012731E">
            <w:pPr>
              <w:rPr>
                <w:rFonts w:eastAsia="Times New Roman"/>
                <w:color w:val="000000"/>
                <w:lang w:eastAsia="zh-CN"/>
              </w:rPr>
            </w:pPr>
            <w:r w:rsidRPr="0012731E">
              <w:rPr>
                <w:rFonts w:eastAsia="Times New Roman"/>
                <w:b/>
                <w:bCs/>
                <w:color w:val="000000"/>
                <w:u w:val="single"/>
                <w:lang w:eastAsia="zh-CN"/>
              </w:rPr>
              <w:lastRenderedPageBreak/>
              <w:t xml:space="preserve">Issue 1-3-1: MR RRM relaxation for serving cell/neighbour </w:t>
            </w:r>
            <w:proofErr w:type="gramStart"/>
            <w:r w:rsidRPr="0012731E">
              <w:rPr>
                <w:rFonts w:eastAsia="Times New Roman"/>
                <w:b/>
                <w:bCs/>
                <w:color w:val="000000"/>
                <w:u w:val="single"/>
                <w:lang w:eastAsia="zh-CN"/>
              </w:rPr>
              <w:t>cell</w:t>
            </w:r>
            <w:proofErr w:type="gramEnd"/>
          </w:p>
          <w:p w14:paraId="2587FD68" w14:textId="77777777" w:rsidR="0012731E" w:rsidRPr="0012731E" w:rsidRDefault="0012731E" w:rsidP="0012731E">
            <w:pPr>
              <w:rPr>
                <w:rFonts w:eastAsia="Times New Roman"/>
                <w:color w:val="000000"/>
                <w:lang w:eastAsia="zh-CN"/>
              </w:rPr>
            </w:pPr>
            <w:r w:rsidRPr="0012731E">
              <w:rPr>
                <w:rFonts w:eastAsia="Times New Roman"/>
                <w:b/>
                <w:bCs/>
                <w:color w:val="000000"/>
                <w:u w:val="single"/>
                <w:lang w:eastAsia="zh-CN"/>
              </w:rPr>
              <w:t> </w:t>
            </w:r>
          </w:p>
          <w:p w14:paraId="6D113D1F" w14:textId="77777777" w:rsidR="0012731E" w:rsidRPr="0012731E" w:rsidRDefault="0012731E" w:rsidP="0012731E">
            <w:pPr>
              <w:rPr>
                <w:rFonts w:eastAsia="Times New Roman"/>
                <w:color w:val="000000"/>
                <w:lang w:eastAsia="zh-CN"/>
              </w:rPr>
            </w:pPr>
            <w:r w:rsidRPr="0012731E">
              <w:rPr>
                <w:rFonts w:eastAsia="Times New Roman"/>
                <w:b/>
                <w:bCs/>
                <w:color w:val="000000"/>
                <w:u w:val="single"/>
                <w:lang w:eastAsia="zh-CN"/>
              </w:rPr>
              <w:t xml:space="preserve">Issue 1-3-2: On neighbour cell and serving cell relaxation </w:t>
            </w:r>
            <w:proofErr w:type="gramStart"/>
            <w:r w:rsidRPr="0012731E">
              <w:rPr>
                <w:rFonts w:eastAsia="Times New Roman"/>
                <w:b/>
                <w:bCs/>
                <w:color w:val="000000"/>
                <w:u w:val="single"/>
                <w:lang w:eastAsia="zh-CN"/>
              </w:rPr>
              <w:t>factor</w:t>
            </w:r>
            <w:proofErr w:type="gramEnd"/>
          </w:p>
          <w:p w14:paraId="7D456970" w14:textId="4C96FB4D" w:rsidR="0012731E" w:rsidRDefault="0012731E" w:rsidP="006343C5">
            <w:pPr>
              <w:pStyle w:val="BodyText"/>
              <w:spacing w:before="120"/>
              <w:jc w:val="both"/>
              <w:rPr>
                <w:rFonts w:asciiTheme="minorHAnsi" w:hAnsiTheme="minorHAnsi" w:cstheme="minorHAnsi"/>
                <w:iCs/>
                <w:szCs w:val="22"/>
                <w:lang w:eastAsia="zh-CN"/>
              </w:rPr>
            </w:pPr>
            <w:r>
              <w:rPr>
                <w:rFonts w:asciiTheme="minorHAnsi" w:hAnsiTheme="minorHAnsi" w:cstheme="minorHAnsi" w:hint="eastAsia"/>
                <w:iCs/>
                <w:szCs w:val="22"/>
                <w:lang w:eastAsia="zh-CN"/>
              </w:rPr>
              <w:t>-</w:t>
            </w:r>
          </w:p>
        </w:tc>
      </w:tr>
    </w:tbl>
    <w:p w14:paraId="77CB9826" w14:textId="6939C018" w:rsidR="0012731E" w:rsidRDefault="0012731E" w:rsidP="006343C5">
      <w:pPr>
        <w:pStyle w:val="BodyText"/>
        <w:spacing w:before="120"/>
        <w:jc w:val="both"/>
        <w:rPr>
          <w:rFonts w:asciiTheme="minorHAnsi" w:hAnsiTheme="minorHAnsi" w:cstheme="minorHAnsi"/>
          <w:b/>
          <w:bCs/>
          <w:i/>
          <w:szCs w:val="22"/>
        </w:rPr>
      </w:pPr>
      <w:bookmarkStart w:id="6" w:name="_Ref17845801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 xml:space="preserve"> RAN4 to discuss </w:t>
      </w:r>
      <w:r w:rsidR="0011727A">
        <w:rPr>
          <w:rFonts w:asciiTheme="minorHAnsi" w:hAnsiTheme="minorHAnsi" w:cstheme="minorHAnsi" w:hint="eastAsia"/>
          <w:b/>
          <w:bCs/>
          <w:i/>
          <w:szCs w:val="22"/>
          <w:lang w:eastAsia="zh-CN"/>
        </w:rPr>
        <w:t>serving cell</w:t>
      </w:r>
      <w:r>
        <w:rPr>
          <w:rFonts w:asciiTheme="minorHAnsi" w:hAnsiTheme="minorHAnsi" w:cstheme="minorHAnsi" w:hint="eastAsia"/>
          <w:b/>
          <w:bCs/>
          <w:i/>
          <w:szCs w:val="22"/>
          <w:lang w:eastAsia="zh-CN"/>
        </w:rPr>
        <w:t xml:space="preserve"> </w:t>
      </w:r>
      <w:r w:rsidR="0011727A">
        <w:rPr>
          <w:rFonts w:asciiTheme="minorHAnsi" w:hAnsiTheme="minorHAnsi" w:cstheme="minorHAnsi" w:hint="eastAsia"/>
          <w:b/>
          <w:bCs/>
          <w:i/>
          <w:szCs w:val="22"/>
          <w:lang w:eastAsia="zh-CN"/>
        </w:rPr>
        <w:t>measurement</w:t>
      </w:r>
      <w:r>
        <w:rPr>
          <w:rFonts w:asciiTheme="minorHAnsi" w:hAnsiTheme="minorHAnsi" w:cstheme="minorHAnsi" w:hint="eastAsia"/>
          <w:b/>
          <w:bCs/>
          <w:i/>
          <w:szCs w:val="22"/>
          <w:lang w:eastAsia="zh-CN"/>
        </w:rPr>
        <w:t xml:space="preserve"> relaxation factor in scenario 3</w:t>
      </w:r>
      <w:r w:rsidR="002E0A20">
        <w:rPr>
          <w:rFonts w:asciiTheme="minorHAnsi" w:hAnsiTheme="minorHAnsi" w:cstheme="minorHAnsi" w:hint="eastAsia"/>
          <w:b/>
          <w:bCs/>
          <w:i/>
          <w:szCs w:val="22"/>
          <w:lang w:eastAsia="zh-CN"/>
        </w:rPr>
        <w:t>, such as scaling factor = 8.</w:t>
      </w:r>
      <w:bookmarkEnd w:id="6"/>
    </w:p>
    <w:p w14:paraId="0E05B57C" w14:textId="2D4109D5" w:rsidR="00CD0727" w:rsidRDefault="00B15312" w:rsidP="006343C5">
      <w:pPr>
        <w:pStyle w:val="BodyText"/>
        <w:spacing w:before="120"/>
        <w:jc w:val="both"/>
        <w:rPr>
          <w:rFonts w:asciiTheme="minorHAnsi" w:hAnsiTheme="minorHAnsi" w:cstheme="minorHAnsi"/>
          <w:iCs/>
          <w:szCs w:val="22"/>
          <w:lang w:eastAsia="zh-CN"/>
        </w:rPr>
      </w:pPr>
      <w:bookmarkStart w:id="7" w:name="_Ref178458021"/>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RAN4 not </w:t>
      </w:r>
      <w:r w:rsidR="005C3BEE">
        <w:rPr>
          <w:rFonts w:asciiTheme="minorHAnsi" w:hAnsiTheme="minorHAnsi" w:cstheme="minorHAnsi" w:hint="eastAsia"/>
          <w:b/>
          <w:bCs/>
          <w:i/>
          <w:szCs w:val="22"/>
          <w:lang w:eastAsia="zh-CN"/>
        </w:rPr>
        <w:t xml:space="preserve">to </w:t>
      </w:r>
      <w:r>
        <w:rPr>
          <w:rFonts w:asciiTheme="minorHAnsi" w:hAnsiTheme="minorHAnsi" w:cstheme="minorHAnsi" w:hint="eastAsia"/>
          <w:b/>
          <w:bCs/>
          <w:i/>
          <w:szCs w:val="22"/>
          <w:lang w:eastAsia="zh-CN"/>
        </w:rPr>
        <w:t xml:space="preserve">introduce any new neighbour cell measurement relaxation </w:t>
      </w:r>
      <w:r w:rsidR="005C3BEE">
        <w:rPr>
          <w:rFonts w:asciiTheme="minorHAnsi" w:hAnsiTheme="minorHAnsi" w:cstheme="minorHAnsi" w:hint="eastAsia"/>
          <w:b/>
          <w:bCs/>
          <w:i/>
          <w:szCs w:val="22"/>
          <w:lang w:eastAsia="zh-CN"/>
        </w:rPr>
        <w:t xml:space="preserve">due to LR in </w:t>
      </w:r>
      <w:r w:rsidR="005C3BEE">
        <w:rPr>
          <w:rFonts w:asciiTheme="minorHAnsi" w:hAnsiTheme="minorHAnsi" w:cstheme="minorHAnsi"/>
          <w:b/>
          <w:bCs/>
          <w:i/>
          <w:szCs w:val="22"/>
          <w:lang w:eastAsia="zh-CN"/>
        </w:rPr>
        <w:t>scenario</w:t>
      </w:r>
      <w:r w:rsidR="005C3BEE">
        <w:rPr>
          <w:rFonts w:asciiTheme="minorHAnsi" w:hAnsiTheme="minorHAnsi" w:cstheme="minorHAnsi" w:hint="eastAsia"/>
          <w:b/>
          <w:bCs/>
          <w:i/>
          <w:szCs w:val="22"/>
          <w:lang w:eastAsia="zh-CN"/>
        </w:rPr>
        <w:t xml:space="preserve"> 3.</w:t>
      </w:r>
      <w:bookmarkEnd w:id="7"/>
      <w:r>
        <w:rPr>
          <w:rFonts w:asciiTheme="minorHAnsi" w:hAnsiTheme="minorHAnsi" w:cstheme="minorHAnsi"/>
          <w:b/>
          <w:bCs/>
          <w:i/>
          <w:szCs w:val="22"/>
        </w:rPr>
        <w:t xml:space="preserve"> </w:t>
      </w:r>
      <w:r>
        <w:rPr>
          <w:rFonts w:asciiTheme="minorHAnsi" w:hAnsiTheme="minorHAnsi" w:cstheme="minorHAnsi" w:hint="eastAsia"/>
          <w:b/>
          <w:bCs/>
          <w:i/>
          <w:szCs w:val="22"/>
        </w:rPr>
        <w:t xml:space="preserve"> </w:t>
      </w:r>
      <w:r w:rsidR="0016414B">
        <w:rPr>
          <w:rFonts w:asciiTheme="minorHAnsi" w:hAnsiTheme="minorHAnsi" w:cstheme="minorHAnsi" w:hint="eastAsia"/>
          <w:iCs/>
          <w:szCs w:val="22"/>
          <w:lang w:eastAsia="zh-CN"/>
        </w:rPr>
        <w:t xml:space="preserve"> </w:t>
      </w:r>
    </w:p>
    <w:p w14:paraId="4B7D2CCF" w14:textId="6ED0482C" w:rsidR="00485670" w:rsidRDefault="00485670" w:rsidP="00485670">
      <w:pPr>
        <w:pStyle w:val="BodyText"/>
        <w:spacing w:before="120"/>
        <w:jc w:val="both"/>
        <w:rPr>
          <w:lang w:eastAsia="zh-CN"/>
        </w:rPr>
      </w:pPr>
      <w:bookmarkStart w:id="8" w:name="_Ref17845802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 xml:space="preserve"> RAN4 to further discuss how to evaluate the serving cell quality by LR only, such as based on new LR threshold or reusing the MR threshold with some offset.</w:t>
      </w:r>
      <w:bookmarkEnd w:id="8"/>
      <w:r>
        <w:rPr>
          <w:rFonts w:hint="eastAsia"/>
          <w:lang w:eastAsia="zh-CN"/>
        </w:rPr>
        <w:t xml:space="preserve"> </w:t>
      </w:r>
    </w:p>
    <w:p w14:paraId="20B2F7C8" w14:textId="32D119F5" w:rsidR="00CF1650" w:rsidRPr="00CF1650" w:rsidRDefault="00CF1650" w:rsidP="005A6159">
      <w:pPr>
        <w:pStyle w:val="BodyText"/>
        <w:spacing w:before="120"/>
        <w:jc w:val="both"/>
        <w:rPr>
          <w:b/>
          <w:bCs/>
          <w:u w:val="single"/>
          <w:lang w:eastAsia="zh-CN"/>
        </w:rPr>
      </w:pPr>
      <w:r w:rsidRPr="00CF1650">
        <w:rPr>
          <w:rFonts w:hint="eastAsia"/>
          <w:b/>
          <w:bCs/>
          <w:u w:val="single"/>
          <w:lang w:eastAsia="zh-CN"/>
        </w:rPr>
        <w:t>Scenario</w:t>
      </w:r>
      <w:r>
        <w:rPr>
          <w:rFonts w:hint="eastAsia"/>
          <w:b/>
          <w:bCs/>
          <w:u w:val="single"/>
          <w:lang w:eastAsia="zh-CN"/>
        </w:rPr>
        <w:t xml:space="preserve"> 2</w:t>
      </w:r>
    </w:p>
    <w:p w14:paraId="11AD6F6E" w14:textId="50A319BC" w:rsidR="00A32F9F" w:rsidRDefault="00485670" w:rsidP="005A6159">
      <w:pPr>
        <w:pStyle w:val="BodyText"/>
        <w:spacing w:before="120"/>
        <w:jc w:val="both"/>
        <w:rPr>
          <w:lang w:eastAsia="zh-CN"/>
        </w:rPr>
      </w:pPr>
      <w:r>
        <w:rPr>
          <w:rFonts w:hint="eastAsia"/>
          <w:lang w:eastAsia="zh-CN"/>
        </w:rPr>
        <w:t xml:space="preserve">There are still </w:t>
      </w:r>
      <w:r w:rsidR="007353C7">
        <w:rPr>
          <w:lang w:eastAsia="zh-CN"/>
        </w:rPr>
        <w:t xml:space="preserve">FFS for </w:t>
      </w:r>
      <w:r>
        <w:rPr>
          <w:rFonts w:hint="eastAsia"/>
          <w:lang w:eastAsia="zh-CN"/>
        </w:rPr>
        <w:t xml:space="preserve">some </w:t>
      </w:r>
      <w:r w:rsidR="009342E1">
        <w:rPr>
          <w:lang w:eastAsia="zh-CN"/>
        </w:rPr>
        <w:t>scenarios</w:t>
      </w:r>
      <w:r w:rsidR="009342E1">
        <w:rPr>
          <w:rFonts w:hint="eastAsia"/>
          <w:lang w:eastAsia="zh-CN"/>
        </w:rPr>
        <w:t>.</w:t>
      </w:r>
      <w:r w:rsidR="00DB336A">
        <w:rPr>
          <w:rFonts w:hint="eastAsia"/>
          <w:lang w:eastAsia="zh-CN"/>
        </w:rPr>
        <w:t xml:space="preserve"> </w:t>
      </w:r>
      <w:r w:rsidR="009342E1">
        <w:rPr>
          <w:rFonts w:hint="eastAsia"/>
          <w:lang w:eastAsia="zh-CN"/>
        </w:rPr>
        <w:t>W</w:t>
      </w:r>
      <w:r w:rsidR="00DB336A">
        <w:rPr>
          <w:rFonts w:hint="eastAsia"/>
          <w:lang w:eastAsia="zh-CN"/>
        </w:rPr>
        <w:t xml:space="preserve">hen UE enters LP-WUS mode, UE </w:t>
      </w:r>
      <w:r w:rsidR="009342E1">
        <w:rPr>
          <w:rFonts w:hint="eastAsia"/>
          <w:lang w:eastAsia="zh-CN"/>
        </w:rPr>
        <w:t>will</w:t>
      </w:r>
      <w:r w:rsidR="00DB336A">
        <w:rPr>
          <w:rFonts w:hint="eastAsia"/>
          <w:lang w:eastAsia="zh-CN"/>
        </w:rPr>
        <w:t xml:space="preserve"> use LR to monitor the serving cell quality without MR</w:t>
      </w:r>
      <w:r w:rsidR="009342E1">
        <w:rPr>
          <w:rFonts w:hint="eastAsia"/>
          <w:lang w:eastAsia="zh-CN"/>
        </w:rPr>
        <w:t xml:space="preserve"> to achieve the power saving gain</w:t>
      </w:r>
      <w:r w:rsidR="00DB336A">
        <w:rPr>
          <w:rFonts w:hint="eastAsia"/>
          <w:lang w:eastAsia="zh-CN"/>
        </w:rPr>
        <w:t>.</w:t>
      </w:r>
      <w:r w:rsidR="00E91295">
        <w:rPr>
          <w:rFonts w:hint="eastAsia"/>
          <w:lang w:eastAsia="zh-CN"/>
        </w:rPr>
        <w:t xml:space="preserve"> Due to UE not to combine the measurement results across MR and LR,</w:t>
      </w:r>
      <w:r w:rsidR="00DB336A">
        <w:rPr>
          <w:rFonts w:hint="eastAsia"/>
          <w:lang w:eastAsia="zh-CN"/>
        </w:rPr>
        <w:t xml:space="preserve"> </w:t>
      </w:r>
      <w:r w:rsidR="00747A1A">
        <w:rPr>
          <w:rFonts w:hint="eastAsia"/>
          <w:lang w:eastAsia="zh-CN"/>
        </w:rPr>
        <w:t xml:space="preserve">it seems scenario 2 is </w:t>
      </w:r>
      <w:r w:rsidR="00C178B9">
        <w:rPr>
          <w:lang w:eastAsia="zh-CN"/>
        </w:rPr>
        <w:t>not useful</w:t>
      </w:r>
      <w:r w:rsidR="00747A1A">
        <w:rPr>
          <w:rFonts w:hint="eastAsia"/>
          <w:lang w:eastAsia="zh-CN"/>
        </w:rPr>
        <w:t>.</w:t>
      </w:r>
      <w:r w:rsidR="00E91295">
        <w:rPr>
          <w:rFonts w:hint="eastAsia"/>
          <w:lang w:eastAsia="zh-CN"/>
        </w:rPr>
        <w:t xml:space="preserve"> </w:t>
      </w:r>
      <w:r w:rsidR="00747A1A">
        <w:rPr>
          <w:rFonts w:hint="eastAsia"/>
          <w:lang w:eastAsia="zh-CN"/>
        </w:rPr>
        <w:t xml:space="preserve"> </w:t>
      </w:r>
    </w:p>
    <w:tbl>
      <w:tblPr>
        <w:tblStyle w:val="TableGrid"/>
        <w:tblW w:w="0" w:type="auto"/>
        <w:tblLook w:val="04A0" w:firstRow="1" w:lastRow="0" w:firstColumn="1" w:lastColumn="0" w:noHBand="0" w:noVBand="1"/>
      </w:tblPr>
      <w:tblGrid>
        <w:gridCol w:w="9629"/>
      </w:tblGrid>
      <w:tr w:rsidR="00A12FB2" w14:paraId="1CC0B2FD" w14:textId="77777777" w:rsidTr="00EE3A4D">
        <w:tc>
          <w:tcPr>
            <w:tcW w:w="9629" w:type="dxa"/>
          </w:tcPr>
          <w:p w14:paraId="1B4F0E78" w14:textId="77777777" w:rsidR="00A12FB2" w:rsidRDefault="00A12FB2" w:rsidP="00EE3A4D">
            <w:pPr>
              <w:spacing w:after="0"/>
              <w:rPr>
                <w:rFonts w:eastAsiaTheme="minorEastAsia"/>
                <w:b/>
                <w:bCs/>
                <w:color w:val="000000"/>
                <w:u w:val="single"/>
                <w:lang w:eastAsia="zh-CN"/>
              </w:rPr>
            </w:pPr>
            <w:r>
              <w:rPr>
                <w:rFonts w:eastAsiaTheme="minorEastAsia" w:hint="eastAsia"/>
                <w:b/>
                <w:bCs/>
                <w:color w:val="000000"/>
                <w:u w:val="single"/>
                <w:lang w:eastAsia="zh-CN"/>
              </w:rPr>
              <w:t>RAN4 #112</w:t>
            </w:r>
          </w:p>
          <w:p w14:paraId="42EAC0E0" w14:textId="77777777" w:rsidR="00A12FB2" w:rsidRPr="00611414" w:rsidRDefault="00A12FB2" w:rsidP="00EE3A4D">
            <w:pPr>
              <w:spacing w:after="0"/>
              <w:rPr>
                <w:rFonts w:eastAsia="Times New Roman"/>
                <w:b/>
                <w:bCs/>
                <w:color w:val="000000"/>
                <w:lang w:eastAsia="zh-CN"/>
              </w:rPr>
            </w:pPr>
            <w:r w:rsidRPr="00611414">
              <w:rPr>
                <w:rFonts w:eastAsia="Times New Roman"/>
                <w:b/>
                <w:bCs/>
                <w:color w:val="000000"/>
                <w:lang w:eastAsia="zh-CN"/>
              </w:rPr>
              <w:t xml:space="preserve">Issue 1-1-1: Cases/states to be considered for RRM relaxation and serving cell measurement </w:t>
            </w:r>
            <w:proofErr w:type="gramStart"/>
            <w:r w:rsidRPr="00611414">
              <w:rPr>
                <w:rFonts w:eastAsia="Times New Roman"/>
                <w:b/>
                <w:bCs/>
                <w:color w:val="000000"/>
                <w:lang w:eastAsia="zh-CN"/>
              </w:rPr>
              <w:t>offloading</w:t>
            </w:r>
            <w:proofErr w:type="gramEnd"/>
          </w:p>
          <w:p w14:paraId="42F61C74" w14:textId="77777777" w:rsidR="00A12FB2" w:rsidRPr="00611414" w:rsidRDefault="00A12FB2" w:rsidP="00EE3A4D">
            <w:pPr>
              <w:spacing w:after="0"/>
              <w:rPr>
                <w:rFonts w:eastAsia="Times New Roman"/>
                <w:color w:val="000000"/>
                <w:sz w:val="21"/>
                <w:szCs w:val="21"/>
                <w:lang w:val="en-US" w:eastAsia="zh-CN"/>
              </w:rPr>
            </w:pPr>
            <w:r w:rsidRPr="00611414">
              <w:rPr>
                <w:rFonts w:eastAsia="Times New Roman"/>
                <w:color w:val="000000"/>
                <w:sz w:val="21"/>
                <w:szCs w:val="21"/>
                <w:highlight w:val="green"/>
                <w:lang w:val="en-US" w:eastAsia="zh-CN"/>
              </w:rPr>
              <w:t>Agreement:</w:t>
            </w:r>
          </w:p>
          <w:p w14:paraId="76AE6820" w14:textId="77777777" w:rsidR="00A12FB2" w:rsidRPr="00611414" w:rsidRDefault="00A12FB2" w:rsidP="00EE3A4D">
            <w:pPr>
              <w:numPr>
                <w:ilvl w:val="0"/>
                <w:numId w:val="42"/>
              </w:numPr>
              <w:spacing w:after="0"/>
              <w:textAlignment w:val="center"/>
              <w:rPr>
                <w:rFonts w:ascii="Calibri" w:eastAsia="Times New Roman" w:hAnsi="Calibri" w:cs="Calibri"/>
                <w:sz w:val="22"/>
                <w:szCs w:val="22"/>
                <w:lang w:eastAsia="zh-CN"/>
              </w:rPr>
            </w:pPr>
            <w:r w:rsidRPr="00611414">
              <w:rPr>
                <w:rFonts w:eastAsia="Times New Roman"/>
                <w:color w:val="000000"/>
                <w:lang w:eastAsia="zh-CN"/>
              </w:rPr>
              <w:t>Support case #3</w:t>
            </w:r>
          </w:p>
          <w:p w14:paraId="1BDD9999" w14:textId="77777777" w:rsidR="00A12FB2" w:rsidRPr="00611414" w:rsidRDefault="00A12FB2" w:rsidP="00EE3A4D">
            <w:pPr>
              <w:numPr>
                <w:ilvl w:val="1"/>
                <w:numId w:val="42"/>
              </w:numPr>
              <w:spacing w:after="0"/>
              <w:textAlignment w:val="center"/>
              <w:rPr>
                <w:rFonts w:ascii="Calibri" w:eastAsia="Times New Roman" w:hAnsi="Calibri" w:cs="Calibri"/>
                <w:sz w:val="22"/>
                <w:szCs w:val="22"/>
                <w:lang w:eastAsia="zh-CN"/>
              </w:rPr>
            </w:pPr>
            <w:r w:rsidRPr="00611414">
              <w:rPr>
                <w:rFonts w:eastAsia="Times New Roman"/>
                <w:color w:val="000000"/>
                <w:lang w:eastAsia="zh-CN"/>
              </w:rPr>
              <w:t>For serving cell measurement, further discuss:</w:t>
            </w:r>
          </w:p>
          <w:p w14:paraId="1F5A53BB" w14:textId="77777777" w:rsidR="00A12FB2" w:rsidRPr="00611414" w:rsidRDefault="00A12FB2" w:rsidP="00EE3A4D">
            <w:pPr>
              <w:numPr>
                <w:ilvl w:val="2"/>
                <w:numId w:val="42"/>
              </w:numPr>
              <w:spacing w:after="0"/>
              <w:textAlignment w:val="center"/>
              <w:rPr>
                <w:rFonts w:ascii="Calibri" w:eastAsia="Times New Roman" w:hAnsi="Calibri" w:cs="Calibri"/>
                <w:sz w:val="22"/>
                <w:szCs w:val="22"/>
                <w:lang w:eastAsia="zh-CN"/>
              </w:rPr>
            </w:pPr>
            <w:r w:rsidRPr="00611414">
              <w:rPr>
                <w:rFonts w:eastAsia="Times New Roman"/>
                <w:color w:val="000000"/>
                <w:lang w:eastAsia="zh-CN"/>
              </w:rPr>
              <w:t>Option 1: Further discuss whether to combine the measurements across the two radios, i.e., MR and WUR</w:t>
            </w:r>
          </w:p>
          <w:p w14:paraId="674AFBE8" w14:textId="77777777" w:rsidR="00A12FB2" w:rsidRPr="00611414" w:rsidRDefault="00A12FB2" w:rsidP="00EE3A4D">
            <w:pPr>
              <w:numPr>
                <w:ilvl w:val="2"/>
                <w:numId w:val="42"/>
              </w:numPr>
              <w:spacing w:after="0"/>
              <w:textAlignment w:val="center"/>
              <w:rPr>
                <w:rFonts w:ascii="Calibri" w:eastAsia="Times New Roman" w:hAnsi="Calibri" w:cs="Calibri"/>
                <w:sz w:val="22"/>
                <w:szCs w:val="22"/>
                <w:lang w:eastAsia="zh-CN"/>
              </w:rPr>
            </w:pPr>
            <w:r w:rsidRPr="00611414">
              <w:rPr>
                <w:rFonts w:eastAsia="Times New Roman"/>
                <w:color w:val="000000"/>
                <w:lang w:eastAsia="zh-CN"/>
              </w:rPr>
              <w:t>Option 2: From RAN4 requirement perspective, not consider combining the measurements across the two radios, i.e., MR and WUR</w:t>
            </w:r>
          </w:p>
          <w:p w14:paraId="42AEDE5B" w14:textId="77777777" w:rsidR="00A12FB2" w:rsidRPr="00611414" w:rsidRDefault="00A12FB2" w:rsidP="00EE3A4D">
            <w:pPr>
              <w:numPr>
                <w:ilvl w:val="2"/>
                <w:numId w:val="42"/>
              </w:numPr>
              <w:spacing w:after="0"/>
              <w:textAlignment w:val="center"/>
              <w:rPr>
                <w:rFonts w:ascii="Calibri" w:eastAsia="Times New Roman" w:hAnsi="Calibri" w:cs="Calibri"/>
                <w:sz w:val="22"/>
                <w:szCs w:val="22"/>
                <w:lang w:eastAsia="zh-CN"/>
              </w:rPr>
            </w:pPr>
            <w:r w:rsidRPr="00611414">
              <w:rPr>
                <w:rFonts w:eastAsia="Times New Roman"/>
                <w:color w:val="000000"/>
                <w:lang w:eastAsia="zh-CN"/>
              </w:rPr>
              <w:t>Option 3: It is up to UE implementation whether to combine the measurement across the two radios.</w:t>
            </w:r>
          </w:p>
          <w:p w14:paraId="49951230" w14:textId="77777777" w:rsidR="00A12FB2" w:rsidRPr="00611414" w:rsidRDefault="00A12FB2" w:rsidP="00EE3A4D">
            <w:pPr>
              <w:numPr>
                <w:ilvl w:val="2"/>
                <w:numId w:val="42"/>
              </w:numPr>
              <w:spacing w:after="0"/>
              <w:textAlignment w:val="center"/>
              <w:rPr>
                <w:rFonts w:ascii="Calibri" w:eastAsia="Times New Roman" w:hAnsi="Calibri" w:cs="Calibri"/>
                <w:sz w:val="22"/>
                <w:szCs w:val="22"/>
                <w:lang w:eastAsia="zh-CN"/>
              </w:rPr>
            </w:pPr>
            <w:r w:rsidRPr="00611414">
              <w:rPr>
                <w:rFonts w:eastAsia="Times New Roman"/>
                <w:color w:val="000000"/>
                <w:lang w:eastAsia="zh-CN"/>
              </w:rPr>
              <w:t xml:space="preserve">Other options are not precluded. </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45"/>
              <w:gridCol w:w="2128"/>
              <w:gridCol w:w="2212"/>
              <w:gridCol w:w="1448"/>
            </w:tblGrid>
            <w:tr w:rsidR="00A12FB2" w:rsidRPr="00611414" w14:paraId="6BDAB7BA" w14:textId="77777777" w:rsidTr="00EE3A4D">
              <w:tc>
                <w:tcPr>
                  <w:tcW w:w="2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E7A010" w14:textId="77777777" w:rsidR="00A12FB2" w:rsidRPr="00611414" w:rsidRDefault="00A12FB2" w:rsidP="00EE3A4D">
                  <w:pPr>
                    <w:spacing w:after="0"/>
                    <w:rPr>
                      <w:rFonts w:eastAsia="Times New Roman"/>
                      <w:sz w:val="21"/>
                      <w:szCs w:val="21"/>
                      <w:lang w:eastAsia="zh-CN"/>
                    </w:rPr>
                  </w:pPr>
                  <w:r w:rsidRPr="00611414">
                    <w:rPr>
                      <w:rFonts w:eastAsia="Times New Roman"/>
                      <w:sz w:val="21"/>
                      <w:szCs w:val="21"/>
                      <w:lang w:eastAsia="zh-CN"/>
                    </w:rPr>
                    <w:t>RRM measurement case index</w:t>
                  </w:r>
                </w:p>
              </w:tc>
              <w:tc>
                <w:tcPr>
                  <w:tcW w:w="2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F483D8" w14:textId="77777777" w:rsidR="00A12FB2" w:rsidRPr="00611414" w:rsidRDefault="00A12FB2" w:rsidP="00EE3A4D">
                  <w:pPr>
                    <w:spacing w:after="0"/>
                    <w:rPr>
                      <w:rFonts w:eastAsia="Times New Roman"/>
                      <w:sz w:val="21"/>
                      <w:szCs w:val="21"/>
                      <w:lang w:eastAsia="zh-CN"/>
                    </w:rPr>
                  </w:pPr>
                  <w:r w:rsidRPr="00611414">
                    <w:rPr>
                      <w:rFonts w:eastAsia="Times New Roman"/>
                      <w:sz w:val="21"/>
                      <w:szCs w:val="21"/>
                      <w:lang w:eastAsia="zh-CN"/>
                    </w:rPr>
                    <w:t>MR serving cell measurement</w:t>
                  </w:r>
                </w:p>
              </w:tc>
              <w:tc>
                <w:tcPr>
                  <w:tcW w:w="3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72BD06" w14:textId="77777777" w:rsidR="00A12FB2" w:rsidRPr="00611414" w:rsidRDefault="00A12FB2" w:rsidP="00EE3A4D">
                  <w:pPr>
                    <w:spacing w:after="0"/>
                    <w:rPr>
                      <w:rFonts w:eastAsia="Times New Roman"/>
                      <w:sz w:val="21"/>
                      <w:szCs w:val="21"/>
                      <w:lang w:eastAsia="zh-CN"/>
                    </w:rPr>
                  </w:pPr>
                  <w:r w:rsidRPr="00611414">
                    <w:rPr>
                      <w:rFonts w:eastAsia="Times New Roman"/>
                      <w:sz w:val="21"/>
                      <w:szCs w:val="21"/>
                      <w:lang w:eastAsia="zh-CN"/>
                    </w:rPr>
                    <w:t xml:space="preserve">MR </w:t>
                  </w:r>
                  <w:proofErr w:type="spellStart"/>
                  <w:r w:rsidRPr="00611414">
                    <w:rPr>
                      <w:rFonts w:eastAsia="Times New Roman"/>
                      <w:sz w:val="21"/>
                      <w:szCs w:val="21"/>
                      <w:lang w:eastAsia="zh-CN"/>
                    </w:rPr>
                    <w:t>neighboring</w:t>
                  </w:r>
                  <w:proofErr w:type="spellEnd"/>
                  <w:r w:rsidRPr="00611414">
                    <w:rPr>
                      <w:rFonts w:eastAsia="Times New Roman"/>
                      <w:sz w:val="21"/>
                      <w:szCs w:val="21"/>
                      <w:lang w:eastAsia="zh-CN"/>
                    </w:rPr>
                    <w:t xml:space="preserve"> cell measurement</w:t>
                  </w:r>
                </w:p>
              </w:tc>
              <w:tc>
                <w:tcPr>
                  <w:tcW w:w="16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CA7AED" w14:textId="77777777" w:rsidR="00A12FB2" w:rsidRPr="00611414" w:rsidRDefault="00A12FB2" w:rsidP="00EE3A4D">
                  <w:pPr>
                    <w:spacing w:after="0"/>
                    <w:rPr>
                      <w:rFonts w:eastAsia="Times New Roman"/>
                      <w:sz w:val="21"/>
                      <w:szCs w:val="21"/>
                      <w:lang w:eastAsia="zh-CN"/>
                    </w:rPr>
                  </w:pPr>
                  <w:r w:rsidRPr="00611414">
                    <w:rPr>
                      <w:rFonts w:eastAsia="Times New Roman"/>
                      <w:sz w:val="21"/>
                      <w:szCs w:val="21"/>
                      <w:lang w:eastAsia="zh-CN"/>
                    </w:rPr>
                    <w:t>LR measurement</w:t>
                  </w:r>
                </w:p>
              </w:tc>
            </w:tr>
            <w:tr w:rsidR="00A12FB2" w:rsidRPr="00611414" w14:paraId="4548E4DE" w14:textId="77777777" w:rsidTr="00EE3A4D">
              <w:tc>
                <w:tcPr>
                  <w:tcW w:w="28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C74E69" w14:textId="77777777" w:rsidR="00A12FB2" w:rsidRPr="00611414" w:rsidRDefault="00A12FB2" w:rsidP="00EE3A4D">
                  <w:pPr>
                    <w:spacing w:after="0"/>
                    <w:rPr>
                      <w:rFonts w:eastAsia="Times New Roman"/>
                      <w:color w:val="000000"/>
                      <w:sz w:val="21"/>
                      <w:szCs w:val="21"/>
                      <w:lang w:val="en-US" w:eastAsia="zh-CN"/>
                    </w:rPr>
                  </w:pPr>
                  <w:r w:rsidRPr="00611414">
                    <w:rPr>
                      <w:rFonts w:eastAsia="Times New Roman"/>
                      <w:color w:val="000000"/>
                      <w:sz w:val="21"/>
                      <w:szCs w:val="21"/>
                      <w:lang w:val="en-US" w:eastAsia="zh-CN"/>
                    </w:rPr>
                    <w:t>#3 Relaxed case b</w:t>
                  </w:r>
                </w:p>
              </w:tc>
              <w:tc>
                <w:tcPr>
                  <w:tcW w:w="3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17E517" w14:textId="77777777" w:rsidR="00A12FB2" w:rsidRPr="00611414" w:rsidRDefault="00A12FB2" w:rsidP="00EE3A4D">
                  <w:pPr>
                    <w:spacing w:after="0"/>
                    <w:rPr>
                      <w:rFonts w:eastAsia="Times New Roman"/>
                      <w:color w:val="000000"/>
                      <w:sz w:val="21"/>
                      <w:szCs w:val="21"/>
                      <w:lang w:val="en-US" w:eastAsia="zh-CN"/>
                    </w:rPr>
                  </w:pPr>
                  <w:r w:rsidRPr="00611414">
                    <w:rPr>
                      <w:rFonts w:eastAsia="Times New Roman"/>
                      <w:color w:val="000000"/>
                      <w:sz w:val="21"/>
                      <w:szCs w:val="21"/>
                      <w:lang w:val="en-US" w:eastAsia="zh-CN"/>
                    </w:rPr>
                    <w:t>On with relaxation measurement</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BC801D" w14:textId="77777777" w:rsidR="00A12FB2" w:rsidRPr="00611414" w:rsidRDefault="00A12FB2" w:rsidP="00EE3A4D">
                  <w:pPr>
                    <w:spacing w:after="0"/>
                    <w:rPr>
                      <w:rFonts w:eastAsia="Times New Roman"/>
                      <w:color w:val="000000"/>
                      <w:sz w:val="21"/>
                      <w:szCs w:val="21"/>
                      <w:lang w:val="en-US" w:eastAsia="zh-CN"/>
                    </w:rPr>
                  </w:pPr>
                  <w:r w:rsidRPr="00611414">
                    <w:rPr>
                      <w:rFonts w:eastAsia="Times New Roman"/>
                      <w:color w:val="000000"/>
                      <w:sz w:val="21"/>
                      <w:szCs w:val="21"/>
                      <w:lang w:val="en-US" w:eastAsia="zh-CN"/>
                    </w:rPr>
                    <w:t>On with relaxation measurement</w:t>
                  </w:r>
                </w:p>
              </w:tc>
              <w:tc>
                <w:tcPr>
                  <w:tcW w:w="12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8BD3CB" w14:textId="77777777" w:rsidR="00A12FB2" w:rsidRPr="00611414" w:rsidRDefault="00A12FB2" w:rsidP="00EE3A4D">
                  <w:pPr>
                    <w:spacing w:after="0"/>
                    <w:rPr>
                      <w:rFonts w:eastAsia="Times New Roman"/>
                      <w:color w:val="000000"/>
                      <w:sz w:val="21"/>
                      <w:szCs w:val="21"/>
                      <w:lang w:val="en-US" w:eastAsia="zh-CN"/>
                    </w:rPr>
                  </w:pPr>
                  <w:r w:rsidRPr="00611414">
                    <w:rPr>
                      <w:rFonts w:eastAsia="Times New Roman"/>
                      <w:color w:val="000000"/>
                      <w:sz w:val="21"/>
                      <w:szCs w:val="21"/>
                      <w:lang w:val="en-US" w:eastAsia="zh-CN"/>
                    </w:rPr>
                    <w:t>ON</w:t>
                  </w:r>
                </w:p>
              </w:tc>
            </w:tr>
          </w:tbl>
          <w:p w14:paraId="1880F57D" w14:textId="77777777" w:rsidR="00A12FB2" w:rsidRPr="001B4945" w:rsidRDefault="00A12FB2" w:rsidP="00EE3A4D">
            <w:pPr>
              <w:numPr>
                <w:ilvl w:val="0"/>
                <w:numId w:val="43"/>
              </w:numPr>
              <w:spacing w:after="0"/>
              <w:textAlignment w:val="center"/>
              <w:rPr>
                <w:lang w:eastAsia="zh-CN"/>
              </w:rPr>
            </w:pPr>
            <w:r w:rsidRPr="00611414">
              <w:rPr>
                <w:rFonts w:eastAsia="Times New Roman"/>
                <w:color w:val="000000"/>
                <w:lang w:eastAsia="zh-CN"/>
              </w:rPr>
              <w:t>Note: In RAN4 understanding, the discussion of the related measurement criteria (i.e., whether to use the legacy or new criteria) is out of RAN4 responsibility.</w:t>
            </w:r>
          </w:p>
          <w:p w14:paraId="265671E9" w14:textId="77777777" w:rsidR="00A12FB2" w:rsidRDefault="00A12FB2" w:rsidP="00EE3A4D">
            <w:pPr>
              <w:spacing w:after="0"/>
              <w:textAlignment w:val="center"/>
              <w:rPr>
                <w:rFonts w:eastAsiaTheme="minorEastAsia"/>
                <w:color w:val="000000"/>
                <w:lang w:eastAsia="zh-CN"/>
              </w:rPr>
            </w:pPr>
          </w:p>
          <w:p w14:paraId="5D5CC5A5" w14:textId="77777777" w:rsidR="00A12FB2" w:rsidRPr="001B4945" w:rsidRDefault="00A12FB2" w:rsidP="00EE3A4D">
            <w:pPr>
              <w:rPr>
                <w:rFonts w:eastAsia="Times New Roman"/>
                <w:color w:val="000000"/>
                <w:lang w:val="en-US" w:eastAsia="zh-CN"/>
              </w:rPr>
            </w:pPr>
            <w:r w:rsidRPr="001B4945">
              <w:rPr>
                <w:rFonts w:eastAsia="Times New Roman"/>
                <w:i/>
                <w:iCs/>
                <w:color w:val="000000"/>
                <w:lang w:val="en-US" w:eastAsia="zh-CN"/>
              </w:rPr>
              <w:t xml:space="preserve">Recommendations: </w:t>
            </w:r>
          </w:p>
          <w:p w14:paraId="4B172827" w14:textId="77777777" w:rsidR="00A12FB2" w:rsidRPr="001B4945" w:rsidRDefault="00A12FB2" w:rsidP="00EE3A4D">
            <w:pPr>
              <w:rPr>
                <w:rFonts w:eastAsia="Times New Roman"/>
                <w:color w:val="000000"/>
                <w:lang w:val="en-US" w:eastAsia="zh-CN"/>
              </w:rPr>
            </w:pPr>
            <w:r w:rsidRPr="001B4945">
              <w:rPr>
                <w:rFonts w:eastAsia="Times New Roman"/>
                <w:i/>
                <w:iCs/>
                <w:color w:val="000000"/>
                <w:lang w:val="en-US" w:eastAsia="zh-CN"/>
              </w:rPr>
              <w:t xml:space="preserve">Suggest </w:t>
            </w:r>
            <w:proofErr w:type="gramStart"/>
            <w:r w:rsidRPr="001B4945">
              <w:rPr>
                <w:rFonts w:eastAsia="Times New Roman"/>
                <w:i/>
                <w:iCs/>
                <w:color w:val="000000"/>
                <w:lang w:val="en-US" w:eastAsia="zh-CN"/>
              </w:rPr>
              <w:t>to discuss</w:t>
            </w:r>
            <w:proofErr w:type="gramEnd"/>
            <w:r w:rsidRPr="001B4945">
              <w:rPr>
                <w:rFonts w:eastAsia="Times New Roman"/>
                <w:i/>
                <w:iCs/>
                <w:color w:val="000000"/>
                <w:lang w:val="en-US" w:eastAsia="zh-CN"/>
              </w:rPr>
              <w:t xml:space="preserve"> issues related to higher priority frequency layers under 1-1-11.</w:t>
            </w:r>
          </w:p>
          <w:p w14:paraId="526C3882" w14:textId="77777777" w:rsidR="00A12FB2" w:rsidRPr="001B4945" w:rsidRDefault="00A12FB2" w:rsidP="00EE3A4D">
            <w:pPr>
              <w:rPr>
                <w:lang w:val="en-US" w:eastAsia="zh-CN"/>
              </w:rPr>
            </w:pPr>
            <w:r w:rsidRPr="001B4945">
              <w:rPr>
                <w:rFonts w:eastAsia="Times New Roman"/>
                <w:i/>
                <w:iCs/>
                <w:color w:val="000000"/>
                <w:lang w:val="en-US" w:eastAsia="zh-CN"/>
              </w:rPr>
              <w:t>Continue discuss case 2 and other issues.</w:t>
            </w:r>
          </w:p>
        </w:tc>
      </w:tr>
    </w:tbl>
    <w:p w14:paraId="15E9AF7E" w14:textId="6E927034" w:rsidR="00724E25" w:rsidRDefault="00924D5B" w:rsidP="006343C5">
      <w:pPr>
        <w:pStyle w:val="BodyText"/>
        <w:spacing w:before="120"/>
        <w:jc w:val="both"/>
        <w:rPr>
          <w:rFonts w:asciiTheme="minorHAnsi" w:hAnsiTheme="minorHAnsi" w:cstheme="minorHAnsi"/>
          <w:b/>
          <w:bCs/>
          <w:i/>
          <w:szCs w:val="22"/>
          <w:lang w:eastAsia="zh-CN"/>
        </w:rPr>
      </w:pPr>
      <w:bookmarkStart w:id="9" w:name="_Ref178458029"/>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724E25">
        <w:rPr>
          <w:rFonts w:asciiTheme="minorHAnsi" w:hAnsiTheme="minorHAnsi" w:cstheme="minorHAnsi" w:hint="eastAsia"/>
          <w:b/>
          <w:bCs/>
          <w:i/>
          <w:szCs w:val="22"/>
          <w:lang w:eastAsia="zh-CN"/>
        </w:rPr>
        <w:t xml:space="preserve">RAN4 not to introduce scenario 2 which </w:t>
      </w:r>
      <w:r w:rsidR="00A85B77">
        <w:rPr>
          <w:rFonts w:asciiTheme="minorHAnsi" w:hAnsiTheme="minorHAnsi" w:cstheme="minorHAnsi" w:hint="eastAsia"/>
          <w:b/>
          <w:bCs/>
          <w:i/>
          <w:szCs w:val="22"/>
          <w:lang w:eastAsia="zh-CN"/>
        </w:rPr>
        <w:t>is</w:t>
      </w:r>
      <w:r w:rsidR="002F3E83">
        <w:rPr>
          <w:rFonts w:asciiTheme="minorHAnsi" w:hAnsiTheme="minorHAnsi" w:cstheme="minorHAnsi" w:hint="eastAsia"/>
          <w:b/>
          <w:bCs/>
          <w:i/>
          <w:szCs w:val="22"/>
          <w:lang w:eastAsia="zh-CN"/>
        </w:rPr>
        <w:t xml:space="preserve"> </w:t>
      </w:r>
      <w:r w:rsidR="00724E25">
        <w:rPr>
          <w:rFonts w:asciiTheme="minorHAnsi" w:hAnsiTheme="minorHAnsi" w:cstheme="minorHAnsi" w:hint="eastAsia"/>
          <w:b/>
          <w:bCs/>
          <w:i/>
          <w:szCs w:val="22"/>
          <w:lang w:eastAsia="zh-CN"/>
        </w:rPr>
        <w:t xml:space="preserve">both MR and LR for serving cell </w:t>
      </w:r>
      <w:proofErr w:type="gramStart"/>
      <w:r w:rsidR="00724E25">
        <w:rPr>
          <w:rFonts w:asciiTheme="minorHAnsi" w:hAnsiTheme="minorHAnsi" w:cstheme="minorHAnsi"/>
          <w:b/>
          <w:bCs/>
          <w:i/>
          <w:szCs w:val="22"/>
          <w:lang w:eastAsia="zh-CN"/>
        </w:rPr>
        <w:t>measurement</w:t>
      </w:r>
      <w:proofErr w:type="gramEnd"/>
      <w:r w:rsidR="002F3E83">
        <w:rPr>
          <w:rFonts w:asciiTheme="minorHAnsi" w:hAnsiTheme="minorHAnsi" w:cstheme="minorHAnsi" w:hint="eastAsia"/>
          <w:b/>
          <w:bCs/>
          <w:i/>
          <w:szCs w:val="22"/>
          <w:lang w:eastAsia="zh-CN"/>
        </w:rPr>
        <w:t xml:space="preserve"> </w:t>
      </w:r>
      <w:r w:rsidR="00A85B77">
        <w:rPr>
          <w:rFonts w:asciiTheme="minorHAnsi" w:hAnsiTheme="minorHAnsi" w:cstheme="minorHAnsi" w:hint="eastAsia"/>
          <w:b/>
          <w:bCs/>
          <w:i/>
          <w:szCs w:val="22"/>
          <w:lang w:eastAsia="zh-CN"/>
        </w:rPr>
        <w:t>but</w:t>
      </w:r>
      <w:r w:rsidR="002F3E83">
        <w:rPr>
          <w:rFonts w:asciiTheme="minorHAnsi" w:hAnsiTheme="minorHAnsi" w:cstheme="minorHAnsi" w:hint="eastAsia"/>
          <w:b/>
          <w:bCs/>
          <w:i/>
          <w:szCs w:val="22"/>
          <w:lang w:eastAsia="zh-CN"/>
        </w:rPr>
        <w:t xml:space="preserve"> neighbour cell </w:t>
      </w:r>
      <w:r w:rsidR="00A85B77">
        <w:rPr>
          <w:rFonts w:asciiTheme="minorHAnsi" w:hAnsiTheme="minorHAnsi" w:cstheme="minorHAnsi" w:hint="eastAsia"/>
          <w:b/>
          <w:bCs/>
          <w:i/>
          <w:szCs w:val="22"/>
          <w:lang w:eastAsia="zh-CN"/>
        </w:rPr>
        <w:t xml:space="preserve">measurement </w:t>
      </w:r>
      <w:r w:rsidR="002F3E83">
        <w:rPr>
          <w:rFonts w:asciiTheme="minorHAnsi" w:hAnsiTheme="minorHAnsi" w:cstheme="minorHAnsi" w:hint="eastAsia"/>
          <w:b/>
          <w:bCs/>
          <w:i/>
          <w:szCs w:val="22"/>
          <w:lang w:eastAsia="zh-CN"/>
        </w:rPr>
        <w:t>is OFF</w:t>
      </w:r>
      <w:r w:rsidR="00724E25">
        <w:rPr>
          <w:rFonts w:asciiTheme="minorHAnsi" w:hAnsiTheme="minorHAnsi" w:cstheme="minorHAnsi" w:hint="eastAsia"/>
          <w:b/>
          <w:bCs/>
          <w:i/>
          <w:szCs w:val="22"/>
          <w:lang w:eastAsia="zh-CN"/>
        </w:rPr>
        <w:t>.</w:t>
      </w:r>
      <w:bookmarkEnd w:id="9"/>
      <w:r>
        <w:rPr>
          <w:rFonts w:asciiTheme="minorHAnsi" w:hAnsiTheme="minorHAnsi" w:cstheme="minorHAnsi" w:hint="eastAsia"/>
          <w:b/>
          <w:bCs/>
          <w:i/>
          <w:szCs w:val="22"/>
          <w:lang w:eastAsia="zh-CN"/>
        </w:rPr>
        <w:t xml:space="preserve"> </w:t>
      </w:r>
    </w:p>
    <w:p w14:paraId="3106E490" w14:textId="7D5257E1" w:rsidR="00513C56" w:rsidRDefault="00513C56" w:rsidP="00CD5DEC">
      <w:pPr>
        <w:pStyle w:val="BodyText"/>
        <w:spacing w:before="120"/>
        <w:jc w:val="both"/>
        <w:rPr>
          <w:b/>
          <w:bCs/>
          <w:u w:val="single"/>
          <w:lang w:eastAsia="zh-CN"/>
        </w:rPr>
      </w:pPr>
      <w:r w:rsidRPr="00E91295">
        <w:rPr>
          <w:rFonts w:hint="eastAsia"/>
          <w:b/>
          <w:bCs/>
          <w:u w:val="single"/>
          <w:lang w:eastAsia="zh-CN"/>
        </w:rPr>
        <w:t>High</w:t>
      </w:r>
      <w:r w:rsidR="00F8786B">
        <w:rPr>
          <w:rFonts w:hint="eastAsia"/>
          <w:b/>
          <w:bCs/>
          <w:u w:val="single"/>
          <w:lang w:eastAsia="zh-CN"/>
        </w:rPr>
        <w:t>er</w:t>
      </w:r>
      <w:r w:rsidRPr="00E91295">
        <w:rPr>
          <w:rFonts w:hint="eastAsia"/>
          <w:b/>
          <w:bCs/>
          <w:u w:val="single"/>
          <w:lang w:eastAsia="zh-CN"/>
        </w:rPr>
        <w:t xml:space="preserve"> priority </w:t>
      </w:r>
      <w:r w:rsidR="00F8786B">
        <w:rPr>
          <w:rFonts w:hint="eastAsia"/>
          <w:b/>
          <w:bCs/>
          <w:u w:val="single"/>
          <w:lang w:eastAsia="zh-CN"/>
        </w:rPr>
        <w:t xml:space="preserve">for </w:t>
      </w:r>
      <w:r w:rsidRPr="00E91295">
        <w:rPr>
          <w:rFonts w:hint="eastAsia"/>
          <w:b/>
          <w:bCs/>
          <w:u w:val="single"/>
          <w:lang w:eastAsia="zh-CN"/>
        </w:rPr>
        <w:t>scenario</w:t>
      </w:r>
      <w:r w:rsidR="00F8786B">
        <w:rPr>
          <w:rFonts w:hint="eastAsia"/>
          <w:b/>
          <w:bCs/>
          <w:u w:val="single"/>
          <w:lang w:eastAsia="zh-CN"/>
        </w:rPr>
        <w:t xml:space="preserve"> 4</w:t>
      </w:r>
    </w:p>
    <w:p w14:paraId="264370FE" w14:textId="21ED501E" w:rsidR="00E91295" w:rsidRDefault="00AE6D52" w:rsidP="00CD5DEC">
      <w:pPr>
        <w:pStyle w:val="BodyText"/>
        <w:spacing w:before="120"/>
        <w:jc w:val="both"/>
        <w:rPr>
          <w:lang w:eastAsia="zh-CN"/>
        </w:rPr>
      </w:pPr>
      <w:r w:rsidRPr="00AE6D52">
        <w:rPr>
          <w:rFonts w:hint="eastAsia"/>
          <w:lang w:eastAsia="zh-CN"/>
        </w:rPr>
        <w:t xml:space="preserve">Another </w:t>
      </w:r>
      <w:proofErr w:type="spellStart"/>
      <w:r>
        <w:rPr>
          <w:rFonts w:hint="eastAsia"/>
          <w:lang w:eastAsia="zh-CN"/>
        </w:rPr>
        <w:t>remaing</w:t>
      </w:r>
      <w:proofErr w:type="spellEnd"/>
      <w:r>
        <w:rPr>
          <w:rFonts w:hint="eastAsia"/>
          <w:lang w:eastAsia="zh-CN"/>
        </w:rPr>
        <w:t xml:space="preserve"> </w:t>
      </w:r>
      <w:r w:rsidRPr="00AE6D52">
        <w:rPr>
          <w:rFonts w:hint="eastAsia"/>
          <w:lang w:eastAsia="zh-CN"/>
        </w:rPr>
        <w:t xml:space="preserve">issue related to scenario is </w:t>
      </w:r>
      <w:r>
        <w:rPr>
          <w:rFonts w:hint="eastAsia"/>
          <w:lang w:eastAsia="zh-CN"/>
        </w:rPr>
        <w:t xml:space="preserve">about </w:t>
      </w:r>
      <w:r w:rsidRPr="00AE6D52">
        <w:rPr>
          <w:rFonts w:hint="eastAsia"/>
          <w:lang w:eastAsia="zh-CN"/>
        </w:rPr>
        <w:t xml:space="preserve">higher priority </w:t>
      </w:r>
      <w:r>
        <w:rPr>
          <w:rFonts w:hint="eastAsia"/>
          <w:lang w:eastAsia="zh-CN"/>
        </w:rPr>
        <w:t>relaxation</w:t>
      </w:r>
      <w:r w:rsidRPr="00AE6D52">
        <w:rPr>
          <w:rFonts w:hint="eastAsia"/>
          <w:lang w:eastAsia="zh-CN"/>
        </w:rPr>
        <w:t>.</w:t>
      </w:r>
      <w:r>
        <w:rPr>
          <w:rFonts w:hint="eastAsia"/>
          <w:lang w:eastAsia="zh-CN"/>
        </w:rPr>
        <w:t xml:space="preserve"> In our understanding, legacy RRM relaxation </w:t>
      </w:r>
      <w:r w:rsidR="00C07787">
        <w:rPr>
          <w:rFonts w:hint="eastAsia"/>
          <w:lang w:eastAsia="zh-CN"/>
        </w:rPr>
        <w:t>ha</w:t>
      </w:r>
      <w:r>
        <w:rPr>
          <w:rFonts w:hint="eastAsia"/>
          <w:lang w:eastAsia="zh-CN"/>
        </w:rPr>
        <w:t xml:space="preserve">s </w:t>
      </w:r>
      <w:r w:rsidR="00C07787">
        <w:rPr>
          <w:rFonts w:hint="eastAsia"/>
          <w:lang w:eastAsia="zh-CN"/>
        </w:rPr>
        <w:t>already relaxed the higher priority measurement.</w:t>
      </w:r>
      <w:r w:rsidR="008152F7">
        <w:rPr>
          <w:rFonts w:hint="eastAsia"/>
          <w:lang w:eastAsia="zh-CN"/>
        </w:rPr>
        <w:t xml:space="preserve"> We don</w:t>
      </w:r>
      <w:r w:rsidR="008152F7">
        <w:rPr>
          <w:lang w:eastAsia="zh-CN"/>
        </w:rPr>
        <w:t>’</w:t>
      </w:r>
      <w:r w:rsidR="008152F7">
        <w:rPr>
          <w:rFonts w:hint="eastAsia"/>
          <w:lang w:eastAsia="zh-CN"/>
        </w:rPr>
        <w:t>t think any further higher priority relaxation criteria shall be introduced.</w:t>
      </w:r>
      <w:r w:rsidR="00C07787">
        <w:rPr>
          <w:rFonts w:hint="eastAsia"/>
          <w:lang w:eastAsia="zh-CN"/>
        </w:rPr>
        <w:t xml:space="preserve"> </w:t>
      </w:r>
      <w:r w:rsidR="002B2436">
        <w:rPr>
          <w:rFonts w:hint="eastAsia"/>
          <w:lang w:eastAsia="zh-CN"/>
        </w:rPr>
        <w:t xml:space="preserve"> </w:t>
      </w:r>
    </w:p>
    <w:tbl>
      <w:tblPr>
        <w:tblStyle w:val="TableGrid"/>
        <w:tblW w:w="0" w:type="auto"/>
        <w:tblLook w:val="04A0" w:firstRow="1" w:lastRow="0" w:firstColumn="1" w:lastColumn="0" w:noHBand="0" w:noVBand="1"/>
      </w:tblPr>
      <w:tblGrid>
        <w:gridCol w:w="9629"/>
      </w:tblGrid>
      <w:tr w:rsidR="00AE6D52" w14:paraId="3C4C4F02" w14:textId="77777777" w:rsidTr="00AE6D52">
        <w:tc>
          <w:tcPr>
            <w:tcW w:w="9629" w:type="dxa"/>
          </w:tcPr>
          <w:p w14:paraId="51BF64F4" w14:textId="77777777" w:rsidR="00AE6D52" w:rsidRPr="00AE6D52" w:rsidRDefault="00AE6D52" w:rsidP="00AE6D52">
            <w:pPr>
              <w:rPr>
                <w:rFonts w:ascii="Arial" w:hAnsi="Arial" w:cs="Arial"/>
                <w:b/>
                <w:color w:val="000000" w:themeColor="text1"/>
                <w:sz w:val="18"/>
                <w:szCs w:val="18"/>
                <w:u w:val="single"/>
                <w:lang w:eastAsia="ko-KR"/>
              </w:rPr>
            </w:pPr>
            <w:r w:rsidRPr="00AE6D52">
              <w:rPr>
                <w:rFonts w:ascii="Arial" w:hAnsi="Arial" w:cs="Arial"/>
                <w:b/>
                <w:color w:val="000000" w:themeColor="text1"/>
                <w:sz w:val="18"/>
                <w:szCs w:val="18"/>
                <w:u w:val="single"/>
                <w:lang w:eastAsia="ko-KR"/>
              </w:rPr>
              <w:t>Issue 1-1-</w:t>
            </w:r>
            <w:r w:rsidRPr="00AE6D52">
              <w:rPr>
                <w:rFonts w:ascii="Arial" w:hAnsi="Arial" w:cs="Arial"/>
                <w:b/>
                <w:color w:val="000000" w:themeColor="text1"/>
                <w:sz w:val="18"/>
                <w:szCs w:val="18"/>
                <w:u w:val="single"/>
                <w:lang w:eastAsia="zh-CN"/>
              </w:rPr>
              <w:t>11</w:t>
            </w:r>
            <w:r w:rsidRPr="00AE6D52">
              <w:rPr>
                <w:rFonts w:ascii="Arial" w:hAnsi="Arial" w:cs="Arial"/>
                <w:b/>
                <w:color w:val="000000" w:themeColor="text1"/>
                <w:sz w:val="18"/>
                <w:szCs w:val="18"/>
                <w:u w:val="single"/>
                <w:lang w:eastAsia="ko-KR"/>
              </w:rPr>
              <w:t xml:space="preserve">: </w:t>
            </w:r>
            <w:r w:rsidRPr="00AE6D52">
              <w:rPr>
                <w:rFonts w:ascii="Arial" w:hAnsi="Arial" w:cs="Arial"/>
                <w:b/>
                <w:color w:val="000000" w:themeColor="text1"/>
                <w:sz w:val="18"/>
                <w:szCs w:val="18"/>
                <w:u w:val="single"/>
                <w:lang w:eastAsia="zh-CN"/>
              </w:rPr>
              <w:t xml:space="preserve">Considerations on higher priority frequency </w:t>
            </w:r>
            <w:proofErr w:type="gramStart"/>
            <w:r w:rsidRPr="00AE6D52">
              <w:rPr>
                <w:rFonts w:ascii="Arial" w:hAnsi="Arial" w:cs="Arial"/>
                <w:b/>
                <w:color w:val="000000" w:themeColor="text1"/>
                <w:sz w:val="18"/>
                <w:szCs w:val="18"/>
                <w:u w:val="single"/>
                <w:lang w:eastAsia="zh-CN"/>
              </w:rPr>
              <w:t>layer</w:t>
            </w:r>
            <w:proofErr w:type="gramEnd"/>
            <w:r w:rsidRPr="00AE6D52">
              <w:rPr>
                <w:rFonts w:ascii="Arial" w:hAnsi="Arial" w:cs="Arial"/>
                <w:b/>
                <w:color w:val="000000" w:themeColor="text1"/>
                <w:sz w:val="18"/>
                <w:szCs w:val="18"/>
                <w:u w:val="single"/>
                <w:lang w:eastAsia="ko-KR"/>
              </w:rPr>
              <w:t xml:space="preserve"> </w:t>
            </w:r>
          </w:p>
          <w:p w14:paraId="3690CD77" w14:textId="77777777" w:rsidR="00AE6D52" w:rsidRPr="00AE6D52" w:rsidRDefault="00AE6D52" w:rsidP="00AE6D52">
            <w:pPr>
              <w:pStyle w:val="ListParagraph"/>
              <w:numPr>
                <w:ilvl w:val="0"/>
                <w:numId w:val="38"/>
              </w:numPr>
              <w:spacing w:after="120"/>
              <w:ind w:left="720"/>
              <w:contextualSpacing w:val="0"/>
              <w:rPr>
                <w:rFonts w:cs="Arial"/>
                <w:color w:val="000000" w:themeColor="text1"/>
                <w:sz w:val="18"/>
                <w:szCs w:val="18"/>
                <w:lang w:eastAsia="zh-CN"/>
              </w:rPr>
            </w:pPr>
            <w:r w:rsidRPr="00AE6D52">
              <w:rPr>
                <w:rFonts w:cs="Arial"/>
                <w:color w:val="000000" w:themeColor="text1"/>
                <w:sz w:val="18"/>
                <w:szCs w:val="18"/>
                <w:lang w:eastAsia="zh-CN"/>
              </w:rPr>
              <w:t xml:space="preserve">Proposals </w:t>
            </w:r>
          </w:p>
          <w:p w14:paraId="6C272C7D" w14:textId="77777777" w:rsidR="00AE6D52" w:rsidRPr="00AE6D52" w:rsidRDefault="00AE6D52" w:rsidP="00AE6D52">
            <w:pPr>
              <w:pStyle w:val="ListParagraph"/>
              <w:numPr>
                <w:ilvl w:val="1"/>
                <w:numId w:val="38"/>
              </w:numPr>
              <w:spacing w:after="120"/>
              <w:ind w:left="1440"/>
              <w:contextualSpacing w:val="0"/>
              <w:rPr>
                <w:rFonts w:cs="Arial"/>
                <w:color w:val="000000" w:themeColor="text1"/>
                <w:sz w:val="18"/>
                <w:szCs w:val="18"/>
                <w:lang w:eastAsia="zh-CN"/>
              </w:rPr>
            </w:pPr>
            <w:r w:rsidRPr="00AE6D52">
              <w:rPr>
                <w:rFonts w:cs="Arial"/>
                <w:color w:val="000000" w:themeColor="text1"/>
                <w:sz w:val="18"/>
                <w:szCs w:val="18"/>
                <w:lang w:eastAsia="zh-CN"/>
              </w:rPr>
              <w:t>P1: higher priority layer neighbor cell measurement could also be OFF for case #1. (Apple vivo)</w:t>
            </w:r>
          </w:p>
          <w:p w14:paraId="505732FF" w14:textId="291FE5E1" w:rsidR="00AE6D52" w:rsidRDefault="00AE6D52" w:rsidP="00AE6D52">
            <w:pPr>
              <w:pStyle w:val="ListParagraph"/>
              <w:numPr>
                <w:ilvl w:val="1"/>
                <w:numId w:val="38"/>
              </w:numPr>
              <w:spacing w:after="120"/>
              <w:ind w:left="1440"/>
              <w:contextualSpacing w:val="0"/>
              <w:rPr>
                <w:lang w:eastAsia="zh-CN"/>
              </w:rPr>
            </w:pPr>
            <w:r w:rsidRPr="00AE6D52">
              <w:rPr>
                <w:rFonts w:cs="Arial"/>
                <w:color w:val="000000" w:themeColor="text1"/>
                <w:sz w:val="18"/>
                <w:szCs w:val="18"/>
                <w:lang w:eastAsia="zh-CN"/>
              </w:rPr>
              <w:lastRenderedPageBreak/>
              <w:t xml:space="preserve">P2: RAN4 shall study the MR </w:t>
            </w:r>
            <w:proofErr w:type="spellStart"/>
            <w:r w:rsidRPr="00AE6D52">
              <w:rPr>
                <w:rFonts w:cs="Arial"/>
                <w:color w:val="000000" w:themeColor="text1"/>
                <w:sz w:val="18"/>
                <w:szCs w:val="18"/>
                <w:lang w:eastAsia="zh-CN"/>
              </w:rPr>
              <w:t>neighbour</w:t>
            </w:r>
            <w:proofErr w:type="spellEnd"/>
            <w:r w:rsidRPr="00AE6D52">
              <w:rPr>
                <w:rFonts w:cs="Arial"/>
                <w:color w:val="000000" w:themeColor="text1"/>
                <w:sz w:val="18"/>
                <w:szCs w:val="18"/>
                <w:lang w:eastAsia="zh-CN"/>
              </w:rPr>
              <w:t xml:space="preserve"> cell measurement relaxation when the high priority frequency is configured. If the legacy relaxed conditions are reused, the legacy relaxed measurement requirements can be the baseline and RAN4 shall study the relaxed scaling factor. (ZTE)</w:t>
            </w:r>
          </w:p>
        </w:tc>
      </w:tr>
    </w:tbl>
    <w:p w14:paraId="7DDAB35C" w14:textId="7F0C46DF" w:rsidR="004D46BA" w:rsidRDefault="008152F7" w:rsidP="004D46BA">
      <w:pPr>
        <w:pStyle w:val="BodyText"/>
        <w:spacing w:before="120"/>
        <w:jc w:val="both"/>
        <w:rPr>
          <w:rFonts w:asciiTheme="minorHAnsi" w:hAnsiTheme="minorHAnsi" w:cstheme="minorHAnsi"/>
          <w:b/>
          <w:bCs/>
          <w:i/>
          <w:szCs w:val="22"/>
          <w:lang w:val="en-US" w:eastAsia="zh-CN"/>
        </w:rPr>
      </w:pPr>
      <w:bookmarkStart w:id="10" w:name="_Ref178458035"/>
      <w:r w:rsidRPr="009A085B">
        <w:rPr>
          <w:rFonts w:asciiTheme="minorHAnsi" w:hAnsiTheme="minorHAnsi" w:cstheme="minorHAnsi"/>
          <w:b/>
          <w:bCs/>
          <w:i/>
          <w:szCs w:val="22"/>
        </w:rPr>
        <w:lastRenderedPageBreak/>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sidR="004D46BA" w:rsidRPr="004D46BA">
        <w:rPr>
          <w:rFonts w:asciiTheme="minorHAnsi" w:hAnsiTheme="minorHAnsi" w:cstheme="minorHAnsi"/>
          <w:b/>
          <w:bCs/>
          <w:i/>
          <w:szCs w:val="22"/>
          <w:lang w:val="en-US" w:eastAsia="zh-CN"/>
        </w:rPr>
        <w:t xml:space="preserve">High priority measurement </w:t>
      </w:r>
      <w:r w:rsidR="00D159F2">
        <w:rPr>
          <w:rFonts w:asciiTheme="minorHAnsi" w:hAnsiTheme="minorHAnsi" w:cstheme="minorHAnsi" w:hint="eastAsia"/>
          <w:b/>
          <w:bCs/>
          <w:i/>
          <w:szCs w:val="22"/>
          <w:lang w:val="en-US" w:eastAsia="zh-CN"/>
        </w:rPr>
        <w:t>relaxation</w:t>
      </w:r>
      <w:r w:rsidR="004D46BA">
        <w:rPr>
          <w:rFonts w:asciiTheme="minorHAnsi" w:hAnsiTheme="minorHAnsi" w:cstheme="minorHAnsi" w:hint="eastAsia"/>
          <w:b/>
          <w:bCs/>
          <w:i/>
          <w:szCs w:val="22"/>
          <w:lang w:val="en-US" w:eastAsia="zh-CN"/>
        </w:rPr>
        <w:t xml:space="preserve"> </w:t>
      </w:r>
      <w:r w:rsidR="00844459">
        <w:rPr>
          <w:rFonts w:asciiTheme="minorHAnsi" w:hAnsiTheme="minorHAnsi" w:cstheme="minorHAnsi" w:hint="eastAsia"/>
          <w:b/>
          <w:bCs/>
          <w:i/>
          <w:szCs w:val="22"/>
          <w:lang w:val="en-US" w:eastAsia="zh-CN"/>
        </w:rPr>
        <w:t>criteria</w:t>
      </w:r>
      <w:r w:rsidR="00844459" w:rsidRPr="004D46BA">
        <w:rPr>
          <w:rFonts w:asciiTheme="minorHAnsi" w:hAnsiTheme="minorHAnsi" w:cstheme="minorHAnsi"/>
          <w:b/>
          <w:bCs/>
          <w:i/>
          <w:szCs w:val="22"/>
          <w:lang w:val="en-US" w:eastAsia="zh-CN"/>
        </w:rPr>
        <w:t xml:space="preserve"> </w:t>
      </w:r>
      <w:r w:rsidR="004D46BA" w:rsidRPr="004D46BA">
        <w:rPr>
          <w:rFonts w:asciiTheme="minorHAnsi" w:hAnsiTheme="minorHAnsi" w:cstheme="minorHAnsi"/>
          <w:b/>
          <w:bCs/>
          <w:i/>
          <w:szCs w:val="22"/>
          <w:lang w:val="en-US" w:eastAsia="zh-CN"/>
        </w:rPr>
        <w:t>shall be the same as Rel-16</w:t>
      </w:r>
      <w:r w:rsidR="00844459">
        <w:rPr>
          <w:rFonts w:asciiTheme="minorHAnsi" w:hAnsiTheme="minorHAnsi" w:cstheme="minorHAnsi" w:hint="eastAsia"/>
          <w:b/>
          <w:bCs/>
          <w:i/>
          <w:szCs w:val="22"/>
          <w:lang w:val="en-US" w:eastAsia="zh-CN"/>
        </w:rPr>
        <w:t xml:space="preserve"> RRM </w:t>
      </w:r>
      <w:proofErr w:type="spellStart"/>
      <w:r w:rsidR="00844459">
        <w:rPr>
          <w:rFonts w:asciiTheme="minorHAnsi" w:hAnsiTheme="minorHAnsi" w:cstheme="minorHAnsi" w:hint="eastAsia"/>
          <w:b/>
          <w:bCs/>
          <w:i/>
          <w:szCs w:val="22"/>
          <w:lang w:val="en-US" w:eastAsia="zh-CN"/>
        </w:rPr>
        <w:t>relaxarion</w:t>
      </w:r>
      <w:proofErr w:type="spellEnd"/>
      <w:r w:rsidR="004D46BA" w:rsidRPr="004D46BA">
        <w:rPr>
          <w:rFonts w:asciiTheme="minorHAnsi" w:hAnsiTheme="minorHAnsi" w:cstheme="minorHAnsi"/>
          <w:b/>
          <w:bCs/>
          <w:i/>
          <w:szCs w:val="22"/>
          <w:lang w:val="en-US" w:eastAsia="zh-CN"/>
        </w:rPr>
        <w:t>.</w:t>
      </w:r>
      <w:bookmarkEnd w:id="10"/>
    </w:p>
    <w:p w14:paraId="28E6D08E" w14:textId="77777777" w:rsidR="00F8786B" w:rsidRPr="00E91295" w:rsidRDefault="00F8786B" w:rsidP="00F8786B">
      <w:pPr>
        <w:pStyle w:val="BodyText"/>
        <w:spacing w:before="120"/>
        <w:jc w:val="both"/>
        <w:rPr>
          <w:b/>
          <w:bCs/>
          <w:u w:val="single"/>
          <w:lang w:eastAsia="zh-CN"/>
        </w:rPr>
      </w:pPr>
      <w:r>
        <w:rPr>
          <w:rFonts w:hint="eastAsia"/>
          <w:b/>
          <w:bCs/>
          <w:u w:val="single"/>
          <w:lang w:eastAsia="zh-CN"/>
        </w:rPr>
        <w:t>Purely MR relaxation</w:t>
      </w:r>
    </w:p>
    <w:p w14:paraId="39DB96AD" w14:textId="67119E56" w:rsidR="00F8786B" w:rsidRPr="004B4D7D" w:rsidRDefault="00F8786B" w:rsidP="00F8786B">
      <w:pPr>
        <w:pStyle w:val="BodyText"/>
        <w:spacing w:before="120"/>
        <w:jc w:val="both"/>
        <w:rPr>
          <w:lang w:eastAsia="zh-CN"/>
        </w:rPr>
      </w:pPr>
      <w:r>
        <w:rPr>
          <w:rFonts w:hint="eastAsia"/>
          <w:lang w:eastAsia="zh-CN"/>
        </w:rPr>
        <w:t xml:space="preserve">In last meeting, we compromised to introduce the </w:t>
      </w:r>
      <w:r>
        <w:rPr>
          <w:lang w:eastAsia="zh-CN"/>
        </w:rPr>
        <w:t>scenario</w:t>
      </w:r>
      <w:r>
        <w:rPr>
          <w:rFonts w:hint="eastAsia"/>
          <w:lang w:eastAsia="zh-CN"/>
        </w:rPr>
        <w:t xml:space="preserve"> 3, but we still </w:t>
      </w:r>
      <w:r w:rsidR="00CA66DF">
        <w:rPr>
          <w:lang w:eastAsia="zh-CN"/>
        </w:rPr>
        <w:t xml:space="preserve">have </w:t>
      </w:r>
      <w:r>
        <w:rPr>
          <w:rFonts w:hint="eastAsia"/>
          <w:lang w:eastAsia="zh-CN"/>
        </w:rPr>
        <w:t>concern on whether NW will configure LR based serving cell measurement with neighbour cell measurement at the same time. Thus, to allow the flexibility of network</w:t>
      </w:r>
      <w:r>
        <w:rPr>
          <w:lang w:eastAsia="zh-CN"/>
        </w:rPr>
        <w:t>’</w:t>
      </w:r>
      <w:r>
        <w:rPr>
          <w:rFonts w:hint="eastAsia"/>
          <w:lang w:eastAsia="zh-CN"/>
        </w:rPr>
        <w:t>s configuration, we propose that NW can disable such scenario 3</w:t>
      </w:r>
      <w:r>
        <w:rPr>
          <w:lang w:eastAsia="zh-CN"/>
        </w:rPr>
        <w:t>’</w:t>
      </w:r>
      <w:r>
        <w:rPr>
          <w:rFonts w:hint="eastAsia"/>
          <w:lang w:eastAsia="zh-CN"/>
        </w:rPr>
        <w:t xml:space="preserve">s relaxation </w:t>
      </w:r>
      <w:r>
        <w:rPr>
          <w:lang w:eastAsia="zh-CN"/>
        </w:rPr>
        <w:t>scenario</w:t>
      </w:r>
      <w:r>
        <w:rPr>
          <w:rFonts w:hint="eastAsia"/>
          <w:lang w:eastAsia="zh-CN"/>
        </w:rPr>
        <w:t xml:space="preserve"> based on the configured threshold. How to disable such scenario depends on RAN2</w:t>
      </w:r>
      <w:r>
        <w:rPr>
          <w:lang w:eastAsia="zh-CN"/>
        </w:rPr>
        <w:t>’</w:t>
      </w:r>
      <w:r>
        <w:rPr>
          <w:rFonts w:hint="eastAsia"/>
          <w:lang w:eastAsia="zh-CN"/>
        </w:rPr>
        <w:t xml:space="preserve">s criteria design.  </w:t>
      </w:r>
    </w:p>
    <w:p w14:paraId="38304271" w14:textId="7582F898" w:rsidR="00F8786B" w:rsidRDefault="00F8786B" w:rsidP="00F8786B">
      <w:pPr>
        <w:pStyle w:val="BodyText"/>
        <w:spacing w:before="120"/>
        <w:jc w:val="both"/>
        <w:rPr>
          <w:rFonts w:asciiTheme="minorHAnsi" w:hAnsiTheme="minorHAnsi" w:cstheme="minorHAnsi"/>
          <w:b/>
          <w:bCs/>
          <w:i/>
          <w:szCs w:val="22"/>
        </w:rPr>
      </w:pPr>
      <w:bookmarkStart w:id="11" w:name="_Ref172756590"/>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7</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Whether LR based </w:t>
      </w:r>
      <w:r>
        <w:rPr>
          <w:rFonts w:asciiTheme="minorHAnsi" w:hAnsiTheme="minorHAnsi" w:cstheme="minorHAnsi" w:hint="eastAsia"/>
          <w:b/>
          <w:bCs/>
          <w:i/>
          <w:szCs w:val="22"/>
          <w:lang w:eastAsia="zh-CN"/>
        </w:rPr>
        <w:t xml:space="preserve">serving cell </w:t>
      </w:r>
      <w:r>
        <w:rPr>
          <w:rFonts w:asciiTheme="minorHAnsi" w:hAnsiTheme="minorHAnsi" w:cstheme="minorHAnsi"/>
          <w:b/>
          <w:bCs/>
          <w:i/>
          <w:szCs w:val="22"/>
        </w:rPr>
        <w:t xml:space="preserve">RRM relaxation case </w:t>
      </w:r>
      <w:r>
        <w:rPr>
          <w:rFonts w:asciiTheme="minorHAnsi" w:hAnsiTheme="minorHAnsi" w:cstheme="minorHAnsi" w:hint="eastAsia"/>
          <w:b/>
          <w:bCs/>
          <w:i/>
          <w:szCs w:val="22"/>
          <w:lang w:eastAsia="zh-CN"/>
        </w:rPr>
        <w:t>is</w:t>
      </w:r>
      <w:r>
        <w:rPr>
          <w:rFonts w:asciiTheme="minorHAnsi" w:hAnsiTheme="minorHAnsi" w:cstheme="minorHAnsi"/>
          <w:b/>
          <w:bCs/>
          <w:i/>
          <w:szCs w:val="22"/>
        </w:rPr>
        <w:t xml:space="preserve"> valid is fully up to NW’s configuration, such as NW can enable/disable </w:t>
      </w:r>
      <w:r>
        <w:rPr>
          <w:rFonts w:asciiTheme="minorHAnsi" w:hAnsiTheme="minorHAnsi" w:cstheme="minorHAnsi" w:hint="eastAsia"/>
          <w:b/>
          <w:bCs/>
          <w:i/>
          <w:szCs w:val="22"/>
          <w:lang w:eastAsia="zh-CN"/>
        </w:rPr>
        <w:t>any</w:t>
      </w:r>
      <w:r>
        <w:rPr>
          <w:rFonts w:asciiTheme="minorHAnsi" w:hAnsiTheme="minorHAnsi" w:cstheme="minorHAnsi"/>
          <w:b/>
          <w:bCs/>
          <w:i/>
          <w:szCs w:val="22"/>
        </w:rPr>
        <w:t xml:space="preserve"> RRM relaxation </w:t>
      </w:r>
      <w:r>
        <w:rPr>
          <w:rFonts w:asciiTheme="minorHAnsi" w:hAnsiTheme="minorHAnsi" w:cstheme="minorHAnsi" w:hint="eastAsia"/>
          <w:b/>
          <w:bCs/>
          <w:i/>
          <w:szCs w:val="22"/>
          <w:lang w:eastAsia="zh-CN"/>
        </w:rPr>
        <w:t>scenario</w:t>
      </w:r>
      <w:r>
        <w:rPr>
          <w:rFonts w:asciiTheme="minorHAnsi" w:hAnsiTheme="minorHAnsi" w:cstheme="minorHAnsi"/>
          <w:b/>
          <w:bCs/>
          <w:i/>
          <w:szCs w:val="22"/>
        </w:rPr>
        <w:t xml:space="preserve"> based on the configured thresholds.</w:t>
      </w:r>
      <w:bookmarkEnd w:id="11"/>
      <w:r>
        <w:rPr>
          <w:rFonts w:asciiTheme="minorHAnsi" w:hAnsiTheme="minorHAnsi" w:cstheme="minorHAnsi"/>
          <w:b/>
          <w:bCs/>
          <w:i/>
          <w:szCs w:val="22"/>
        </w:rPr>
        <w:t xml:space="preserve"> </w:t>
      </w:r>
    </w:p>
    <w:p w14:paraId="2E71A97E" w14:textId="691289D7" w:rsidR="00F8786B" w:rsidRPr="005862F8" w:rsidRDefault="00F8786B" w:rsidP="00F8786B">
      <w:pPr>
        <w:pStyle w:val="BodyText"/>
        <w:spacing w:before="120"/>
        <w:jc w:val="both"/>
        <w:rPr>
          <w:lang w:eastAsia="zh-CN"/>
        </w:rPr>
      </w:pPr>
      <w:r>
        <w:rPr>
          <w:rFonts w:hint="eastAsia"/>
          <w:lang w:eastAsia="zh-CN"/>
        </w:rPr>
        <w:t>In last meetings, some companies also propose</w:t>
      </w:r>
      <w:r w:rsidR="00DB69B4">
        <w:rPr>
          <w:lang w:eastAsia="zh-CN"/>
        </w:rPr>
        <w:t>d</w:t>
      </w:r>
      <w:r>
        <w:rPr>
          <w:rFonts w:hint="eastAsia"/>
          <w:lang w:eastAsia="zh-CN"/>
        </w:rPr>
        <w:t xml:space="preserve"> to further discuss purely MR relaxation. In our understanding, this Rel-19 WI is for power saving due to LP-WUR. RAN4 should not discuss any purely MR relaxation without LP-WUR measurement.</w:t>
      </w:r>
    </w:p>
    <w:p w14:paraId="59800257" w14:textId="06B6F0B1" w:rsidR="00F8786B" w:rsidRDefault="00F8786B" w:rsidP="00F8786B">
      <w:pPr>
        <w:pStyle w:val="BodyText"/>
        <w:spacing w:before="120"/>
        <w:jc w:val="both"/>
        <w:rPr>
          <w:rFonts w:asciiTheme="minorHAnsi" w:hAnsiTheme="minorHAnsi" w:cstheme="minorHAnsi"/>
          <w:b/>
          <w:bCs/>
          <w:i/>
          <w:szCs w:val="22"/>
        </w:rPr>
      </w:pPr>
      <w:bookmarkStart w:id="12" w:name="_Ref17275659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8</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MR RRM further relaxation without LR measurement is out of scope in Rel-19.</w:t>
      </w:r>
      <w:bookmarkEnd w:id="12"/>
      <w:r>
        <w:rPr>
          <w:rFonts w:asciiTheme="minorHAnsi" w:hAnsiTheme="minorHAnsi" w:cstheme="minorHAnsi"/>
          <w:b/>
          <w:bCs/>
          <w:i/>
          <w:szCs w:val="22"/>
        </w:rPr>
        <w:t xml:space="preserve"> </w:t>
      </w:r>
    </w:p>
    <w:p w14:paraId="5F01952F" w14:textId="368E0ED3" w:rsidR="002A4FC3" w:rsidRDefault="002A4FC3"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rFonts w:hint="eastAsia"/>
          <w:sz w:val="36"/>
          <w:lang w:eastAsia="zh-CN"/>
        </w:rPr>
        <w:t xml:space="preserve">Measurement </w:t>
      </w:r>
      <w:r>
        <w:rPr>
          <w:sz w:val="36"/>
          <w:lang w:eastAsia="zh-CN"/>
        </w:rPr>
        <w:t>requirement</w:t>
      </w:r>
      <w:r>
        <w:rPr>
          <w:rFonts w:hint="eastAsia"/>
          <w:sz w:val="36"/>
          <w:lang w:eastAsia="zh-CN"/>
        </w:rPr>
        <w:t xml:space="preserve"> of LP-WUR and MR relaxation</w:t>
      </w:r>
    </w:p>
    <w:p w14:paraId="72FBE338" w14:textId="77777777" w:rsidR="006C1FF1" w:rsidRDefault="006C1FF1" w:rsidP="006C1FF1">
      <w:pPr>
        <w:pStyle w:val="BodyText"/>
        <w:spacing w:before="120"/>
        <w:jc w:val="both"/>
      </w:pPr>
      <w:r w:rsidRPr="00831F4C">
        <w:t xml:space="preserve">In legacy NR, UE </w:t>
      </w:r>
      <w:r>
        <w:t>will use the SSB to measure and evaluate the serving cell’s quality with the cell selection S criterion. If UE has evaluated that serving cell’s quality doesn’t fulfil the cell selection S criterion in N consecutive DRX cycles, UE will initiate all neighbour cells’ measurement.</w:t>
      </w:r>
    </w:p>
    <w:p w14:paraId="4448D554" w14:textId="77777777" w:rsidR="006C1FF1" w:rsidRDefault="006C1FF1" w:rsidP="006C1FF1">
      <w:pPr>
        <w:pStyle w:val="BodyText"/>
        <w:spacing w:before="120"/>
        <w:jc w:val="both"/>
      </w:pPr>
      <w:r>
        <w:t xml:space="preserve">When LP-WUS operation introduced, UE will use LP-WUS to monitor serving cell’s quality. The conditions to enter/exit the LP-WUS monitoring shall be defined, e.g. based on serving cell RSRP or/and RSRQ. </w:t>
      </w:r>
    </w:p>
    <w:p w14:paraId="392CC644" w14:textId="77777777" w:rsidR="006C1FF1" w:rsidRDefault="006C1FF1" w:rsidP="006C1FF1">
      <w:pPr>
        <w:rPr>
          <w:lang w:eastAsia="zh-CN"/>
        </w:rPr>
      </w:pPr>
      <w:r>
        <w:rPr>
          <w:lang w:eastAsia="zh-CN"/>
        </w:rPr>
        <w:t xml:space="preserve">To avoid negative impact on paging or cell re-selection when using WUR, the following entry/exit </w:t>
      </w:r>
      <w:proofErr w:type="spellStart"/>
      <w:r>
        <w:rPr>
          <w:lang w:eastAsia="zh-CN"/>
        </w:rPr>
        <w:t>pricinples</w:t>
      </w:r>
      <w:proofErr w:type="spellEnd"/>
      <w:r>
        <w:rPr>
          <w:lang w:eastAsia="zh-CN"/>
        </w:rPr>
        <w:t xml:space="preserve"> should be followed.</w:t>
      </w:r>
    </w:p>
    <w:p w14:paraId="05BEF4E0" w14:textId="77777777" w:rsidR="006C1FF1" w:rsidRPr="000A5044" w:rsidRDefault="006C1FF1" w:rsidP="006C1FF1">
      <w:pPr>
        <w:pStyle w:val="ListParagraph"/>
        <w:numPr>
          <w:ilvl w:val="0"/>
          <w:numId w:val="34"/>
        </w:numPr>
        <w:spacing w:after="200"/>
        <w:rPr>
          <w:rFonts w:ascii="Times New Roman" w:hAnsi="Times New Roman"/>
          <w:sz w:val="20"/>
          <w:lang w:val="en-GB" w:eastAsia="zh-CN"/>
        </w:rPr>
      </w:pPr>
      <w:r w:rsidRPr="000A5044">
        <w:rPr>
          <w:rFonts w:ascii="Times New Roman" w:hAnsi="Times New Roman"/>
          <w:sz w:val="20"/>
          <w:lang w:val="en-GB" w:eastAsia="zh-CN"/>
        </w:rPr>
        <w:t xml:space="preserve">The </w:t>
      </w:r>
      <w:r w:rsidRPr="000A5044">
        <w:rPr>
          <w:rFonts w:ascii="Times New Roman" w:hAnsi="Times New Roman"/>
          <w:b/>
          <w:bCs/>
          <w:sz w:val="20"/>
          <w:lang w:val="en-GB" w:eastAsia="zh-CN"/>
        </w:rPr>
        <w:t>entry</w:t>
      </w:r>
      <w:r w:rsidRPr="000A5044">
        <w:rPr>
          <w:rFonts w:ascii="Times New Roman" w:hAnsi="Times New Roman"/>
          <w:sz w:val="20"/>
          <w:lang w:val="en-GB" w:eastAsia="zh-CN"/>
        </w:rPr>
        <w:t xml:space="preserve"> should be made </w:t>
      </w:r>
      <w:proofErr w:type="gramStart"/>
      <w:r w:rsidRPr="000A5044">
        <w:rPr>
          <w:rFonts w:ascii="Times New Roman" w:hAnsi="Times New Roman"/>
          <w:sz w:val="20"/>
          <w:lang w:val="en-GB" w:eastAsia="zh-CN"/>
        </w:rPr>
        <w:t>carefully</w:t>
      </w:r>
      <w:proofErr w:type="gramEnd"/>
      <w:r w:rsidRPr="000A5044">
        <w:rPr>
          <w:rFonts w:ascii="Times New Roman" w:hAnsi="Times New Roman"/>
          <w:sz w:val="20"/>
          <w:lang w:val="en-GB" w:eastAsia="zh-CN"/>
        </w:rPr>
        <w:t xml:space="preserve"> and delay is not critical. </w:t>
      </w:r>
    </w:p>
    <w:p w14:paraId="09C4E482" w14:textId="77777777" w:rsidR="006C1FF1" w:rsidRPr="000A5044" w:rsidRDefault="006C1FF1" w:rsidP="006C1FF1">
      <w:pPr>
        <w:pStyle w:val="ListParagraph"/>
        <w:numPr>
          <w:ilvl w:val="0"/>
          <w:numId w:val="34"/>
        </w:numPr>
        <w:spacing w:after="200"/>
        <w:rPr>
          <w:rFonts w:ascii="Times New Roman" w:hAnsi="Times New Roman"/>
          <w:sz w:val="20"/>
          <w:lang w:val="en-GB" w:eastAsia="zh-CN"/>
        </w:rPr>
      </w:pPr>
      <w:r w:rsidRPr="000A5044">
        <w:rPr>
          <w:rFonts w:ascii="Times New Roman" w:hAnsi="Times New Roman"/>
          <w:sz w:val="20"/>
          <w:lang w:val="en-GB" w:eastAsia="zh-CN"/>
        </w:rPr>
        <w:t xml:space="preserve">The </w:t>
      </w:r>
      <w:r w:rsidRPr="000A5044">
        <w:rPr>
          <w:rFonts w:ascii="Times New Roman" w:hAnsi="Times New Roman"/>
          <w:b/>
          <w:bCs/>
          <w:sz w:val="20"/>
          <w:lang w:val="en-GB" w:eastAsia="zh-CN"/>
        </w:rPr>
        <w:t>exit</w:t>
      </w:r>
      <w:r w:rsidRPr="000A5044">
        <w:rPr>
          <w:rFonts w:ascii="Times New Roman" w:hAnsi="Times New Roman"/>
          <w:sz w:val="20"/>
          <w:lang w:val="en-GB" w:eastAsia="zh-CN"/>
        </w:rPr>
        <w:t xml:space="preserve"> should be made </w:t>
      </w:r>
      <w:r>
        <w:rPr>
          <w:rFonts w:ascii="Times New Roman" w:hAnsi="Times New Roman" w:hint="eastAsia"/>
          <w:sz w:val="20"/>
          <w:lang w:val="en-GB" w:eastAsia="zh-CN"/>
        </w:rPr>
        <w:t>fast</w:t>
      </w:r>
      <w:r w:rsidRPr="000A5044">
        <w:rPr>
          <w:rFonts w:ascii="Times New Roman" w:hAnsi="Times New Roman"/>
          <w:sz w:val="20"/>
          <w:lang w:val="en-GB" w:eastAsia="zh-CN"/>
        </w:rPr>
        <w:t xml:space="preserve"> because LP-SS measurement and mobility detection may delay for the exit condition to be fulfilled. </w:t>
      </w:r>
    </w:p>
    <w:p w14:paraId="3A8C19BE" w14:textId="472761A6" w:rsidR="002A4FC3" w:rsidRDefault="008F0342" w:rsidP="008F0342">
      <w:pPr>
        <w:spacing w:before="120" w:after="120"/>
        <w:rPr>
          <w:rFonts w:eastAsiaTheme="minorEastAsia"/>
          <w:lang w:eastAsia="zh-CN"/>
        </w:rPr>
      </w:pPr>
      <w:r w:rsidRPr="008F0342">
        <w:rPr>
          <w:rFonts w:eastAsiaTheme="minorEastAsia" w:hint="eastAsia"/>
          <w:lang w:eastAsia="zh-CN"/>
        </w:rPr>
        <w:t xml:space="preserve">In last RAN2 meeting, </w:t>
      </w:r>
      <w:r>
        <w:rPr>
          <w:rFonts w:eastAsiaTheme="minorEastAsia" w:hint="eastAsia"/>
          <w:lang w:eastAsia="zh-CN"/>
        </w:rPr>
        <w:t xml:space="preserve">RAN2 also made the </w:t>
      </w:r>
      <w:r w:rsidR="00D70950">
        <w:rPr>
          <w:rFonts w:eastAsiaTheme="minorEastAsia" w:hint="eastAsia"/>
          <w:lang w:eastAsia="zh-CN"/>
        </w:rPr>
        <w:t>WS</w:t>
      </w:r>
      <w:r>
        <w:rPr>
          <w:rFonts w:eastAsiaTheme="minorEastAsia" w:hint="eastAsia"/>
          <w:lang w:eastAsia="zh-CN"/>
        </w:rPr>
        <w:t xml:space="preserve"> on </w:t>
      </w:r>
      <w:r w:rsidR="00E35FD6">
        <w:rPr>
          <w:rFonts w:eastAsiaTheme="minorEastAsia" w:hint="eastAsia"/>
          <w:lang w:eastAsia="zh-CN"/>
        </w:rPr>
        <w:t>the criteria for entry/exit criteria</w:t>
      </w:r>
      <w:r w:rsidR="0035713E">
        <w:rPr>
          <w:rFonts w:eastAsiaTheme="minorEastAsia" w:hint="eastAsia"/>
          <w:lang w:eastAsia="zh-CN"/>
        </w:rPr>
        <w:t>.</w:t>
      </w:r>
    </w:p>
    <w:tbl>
      <w:tblPr>
        <w:tblStyle w:val="TableGrid"/>
        <w:tblW w:w="0" w:type="auto"/>
        <w:tblLook w:val="04A0" w:firstRow="1" w:lastRow="0" w:firstColumn="1" w:lastColumn="0" w:noHBand="0" w:noVBand="1"/>
      </w:tblPr>
      <w:tblGrid>
        <w:gridCol w:w="9629"/>
      </w:tblGrid>
      <w:tr w:rsidR="0035713E" w14:paraId="1BFD2429" w14:textId="77777777" w:rsidTr="0035713E">
        <w:tc>
          <w:tcPr>
            <w:tcW w:w="9629" w:type="dxa"/>
          </w:tcPr>
          <w:p w14:paraId="51E9A156" w14:textId="77777777" w:rsidR="00D70950" w:rsidRPr="00D70950" w:rsidRDefault="00D70950" w:rsidP="00D70950">
            <w:pPr>
              <w:spacing w:before="60" w:after="0"/>
              <w:rPr>
                <w:rFonts w:eastAsiaTheme="minorEastAsia"/>
                <w:b/>
                <w:bCs/>
                <w:lang w:eastAsia="zh-CN"/>
              </w:rPr>
            </w:pPr>
            <w:r w:rsidRPr="00D70950">
              <w:rPr>
                <w:rFonts w:eastAsiaTheme="minorEastAsia" w:hint="eastAsia"/>
                <w:b/>
                <w:bCs/>
                <w:lang w:eastAsia="zh-CN"/>
              </w:rPr>
              <w:t>RAN2#1</w:t>
            </w:r>
            <w:r w:rsidRPr="00D70950">
              <w:rPr>
                <w:rFonts w:eastAsiaTheme="minorEastAsia"/>
                <w:b/>
                <w:bCs/>
                <w:lang w:eastAsia="zh-CN"/>
              </w:rPr>
              <w:t>2</w:t>
            </w:r>
            <w:r w:rsidRPr="00D70950">
              <w:rPr>
                <w:rFonts w:eastAsiaTheme="minorEastAsia" w:hint="eastAsia"/>
                <w:b/>
                <w:bCs/>
                <w:lang w:eastAsia="zh-CN"/>
              </w:rPr>
              <w:t xml:space="preserve">7, </w:t>
            </w:r>
          </w:p>
          <w:p w14:paraId="1EAE953F" w14:textId="52BDAED9" w:rsidR="0035713E" w:rsidRPr="0035713E" w:rsidRDefault="0035713E" w:rsidP="00D70950">
            <w:pPr>
              <w:spacing w:before="60" w:after="0"/>
              <w:rPr>
                <w:rFonts w:ascii="Arial" w:eastAsia="Times New Roman" w:hAnsi="Arial" w:cs="Arial"/>
                <w:sz w:val="18"/>
                <w:szCs w:val="18"/>
                <w:lang w:eastAsia="zh-CN"/>
              </w:rPr>
            </w:pPr>
            <w:r w:rsidRPr="0035713E">
              <w:rPr>
                <w:rFonts w:ascii="Arial" w:eastAsia="Times New Roman" w:hAnsi="Arial" w:cs="Arial"/>
                <w:sz w:val="18"/>
                <w:szCs w:val="18"/>
                <w:u w:val="single"/>
                <w:lang w:eastAsia="zh-CN"/>
              </w:rPr>
              <w:t>LP-WUS entry/exit condition</w:t>
            </w:r>
          </w:p>
          <w:p w14:paraId="2AA04F08" w14:textId="77777777" w:rsidR="0035713E" w:rsidRPr="0035713E" w:rsidRDefault="0035713E" w:rsidP="0035713E">
            <w:pPr>
              <w:numPr>
                <w:ilvl w:val="0"/>
                <w:numId w:val="40"/>
              </w:numPr>
              <w:spacing w:before="60" w:after="0"/>
              <w:textAlignment w:val="center"/>
              <w:rPr>
                <w:rFonts w:ascii="Calibri" w:eastAsia="Times New Roman" w:hAnsi="Calibri" w:cs="Calibri"/>
                <w:sz w:val="18"/>
                <w:szCs w:val="18"/>
                <w:lang w:eastAsia="zh-CN"/>
              </w:rPr>
            </w:pPr>
            <w:r w:rsidRPr="0035713E">
              <w:rPr>
                <w:rFonts w:eastAsia="Times New Roman"/>
                <w:sz w:val="18"/>
                <w:szCs w:val="18"/>
                <w:lang w:eastAsia="zh-CN"/>
              </w:rPr>
              <w:t>Working assumption (can revisit if R1/R4 reached different conclusions): If the entry/exit conditions are configured, besides MR-based thresholds, LP-WUS monitoring entry condition can also include LR-based thresholds.</w:t>
            </w:r>
          </w:p>
          <w:p w14:paraId="6304A1C6" w14:textId="77777777" w:rsidR="0035713E" w:rsidRPr="0035713E" w:rsidRDefault="0035713E" w:rsidP="0035713E">
            <w:pPr>
              <w:numPr>
                <w:ilvl w:val="0"/>
                <w:numId w:val="40"/>
              </w:numPr>
              <w:spacing w:before="60" w:after="0"/>
              <w:textAlignment w:val="center"/>
              <w:rPr>
                <w:rFonts w:ascii="Calibri" w:eastAsia="Times New Roman" w:hAnsi="Calibri" w:cs="Calibri"/>
                <w:sz w:val="18"/>
                <w:szCs w:val="18"/>
                <w:lang w:eastAsia="zh-CN"/>
              </w:rPr>
            </w:pPr>
            <w:r w:rsidRPr="0035713E">
              <w:rPr>
                <w:rFonts w:eastAsia="Times New Roman"/>
                <w:sz w:val="18"/>
                <w:szCs w:val="18"/>
                <w:lang w:eastAsia="zh-CN"/>
              </w:rPr>
              <w:t xml:space="preserve">The metrics for serving cell quality measured by MR/LR for entry condition includes (LP-)RSRP and optional (LP-)RSRQ. </w:t>
            </w:r>
          </w:p>
          <w:p w14:paraId="68DDB1DC" w14:textId="2C2B5436" w:rsidR="0035713E" w:rsidRDefault="0035713E" w:rsidP="0035713E">
            <w:pPr>
              <w:numPr>
                <w:ilvl w:val="0"/>
                <w:numId w:val="40"/>
              </w:numPr>
              <w:spacing w:before="60" w:after="0"/>
              <w:textAlignment w:val="center"/>
              <w:rPr>
                <w:rFonts w:eastAsiaTheme="minorEastAsia"/>
                <w:lang w:eastAsia="zh-CN"/>
              </w:rPr>
            </w:pPr>
            <w:r w:rsidRPr="0035713E">
              <w:rPr>
                <w:rFonts w:eastAsia="Times New Roman"/>
                <w:sz w:val="18"/>
                <w:szCs w:val="18"/>
                <w:lang w:eastAsia="zh-CN"/>
              </w:rPr>
              <w:t>The metrics for serving cell quality measured by LR for exit condition includes (LP-)RSRP and optional (LP-)RSRQ.</w:t>
            </w:r>
            <w:r w:rsidRPr="0035713E">
              <w:rPr>
                <w:rFonts w:eastAsia="Times New Roman"/>
                <w:b/>
                <w:bCs/>
                <w:sz w:val="24"/>
                <w:szCs w:val="24"/>
                <w:lang w:eastAsia="zh-CN"/>
              </w:rPr>
              <w:t xml:space="preserve"> </w:t>
            </w:r>
          </w:p>
        </w:tc>
      </w:tr>
    </w:tbl>
    <w:p w14:paraId="7CD7D71E" w14:textId="576A55D1" w:rsidR="00162744" w:rsidRDefault="00162744" w:rsidP="00162744">
      <w:pPr>
        <w:spacing w:before="120" w:after="120"/>
        <w:rPr>
          <w:rFonts w:eastAsiaTheme="minorEastAsia"/>
          <w:lang w:eastAsia="zh-CN"/>
        </w:rPr>
      </w:pPr>
      <w:r>
        <w:rPr>
          <w:rFonts w:eastAsiaTheme="minorEastAsia" w:hint="eastAsia"/>
          <w:lang w:eastAsia="zh-CN"/>
        </w:rPr>
        <w:t xml:space="preserve">In last RAN4 meeting, RAN4 also discussed which kind of requirement shall be defined </w:t>
      </w:r>
      <w:r>
        <w:rPr>
          <w:rFonts w:eastAsiaTheme="minorEastAsia"/>
          <w:lang w:eastAsia="zh-CN"/>
        </w:rPr>
        <w:t>in Issue 1-1-4.</w:t>
      </w:r>
    </w:p>
    <w:tbl>
      <w:tblPr>
        <w:tblStyle w:val="TableGrid"/>
        <w:tblW w:w="0" w:type="auto"/>
        <w:tblLook w:val="04A0" w:firstRow="1" w:lastRow="0" w:firstColumn="1" w:lastColumn="0" w:noHBand="0" w:noVBand="1"/>
      </w:tblPr>
      <w:tblGrid>
        <w:gridCol w:w="9621"/>
      </w:tblGrid>
      <w:tr w:rsidR="00162744" w14:paraId="43593937" w14:textId="77777777" w:rsidTr="00EE3A4D">
        <w:tc>
          <w:tcPr>
            <w:tcW w:w="9621" w:type="dxa"/>
          </w:tcPr>
          <w:p w14:paraId="7F6491EE" w14:textId="77777777" w:rsidR="00162744" w:rsidRPr="00F854E7" w:rsidRDefault="00162744" w:rsidP="00EE3A4D">
            <w:pPr>
              <w:rPr>
                <w:b/>
                <w:color w:val="000000"/>
                <w:u w:val="single"/>
                <w:lang w:eastAsia="zh-CN"/>
              </w:rPr>
            </w:pPr>
            <w:r w:rsidRPr="00F854E7">
              <w:rPr>
                <w:b/>
                <w:color w:val="000000"/>
                <w:u w:val="single"/>
                <w:lang w:eastAsia="ko-KR"/>
              </w:rPr>
              <w:t>Issue 1-1-4: On requirements for entry/exit criteria evaluation for WUS paging monitoring</w:t>
            </w:r>
            <w:r w:rsidRPr="00F854E7">
              <w:rPr>
                <w:rFonts w:hint="eastAsia"/>
                <w:b/>
                <w:color w:val="000000"/>
                <w:u w:val="single"/>
                <w:lang w:eastAsia="zh-CN"/>
              </w:rPr>
              <w:t xml:space="preserve">/LP-WUR measurement/MR RRM </w:t>
            </w:r>
            <w:proofErr w:type="gramStart"/>
            <w:r w:rsidRPr="00F854E7">
              <w:rPr>
                <w:rFonts w:hint="eastAsia"/>
                <w:b/>
                <w:color w:val="000000"/>
                <w:u w:val="single"/>
                <w:lang w:eastAsia="zh-CN"/>
              </w:rPr>
              <w:t>relaxation</w:t>
            </w:r>
            <w:proofErr w:type="gramEnd"/>
          </w:p>
          <w:p w14:paraId="503F575D" w14:textId="77777777" w:rsidR="00162744" w:rsidRPr="006C1FF1" w:rsidRDefault="00162744" w:rsidP="00EE3A4D">
            <w:pPr>
              <w:spacing w:after="120"/>
              <w:rPr>
                <w:rFonts w:eastAsia="Times New Roman"/>
                <w:color w:val="000000"/>
                <w:lang w:val="en-US" w:eastAsia="zh-CN"/>
              </w:rPr>
            </w:pPr>
            <w:r w:rsidRPr="006C1FF1">
              <w:rPr>
                <w:rFonts w:eastAsia="Times New Roman"/>
                <w:i/>
                <w:iCs/>
                <w:color w:val="000000"/>
                <w:lang w:val="en-US" w:eastAsia="zh-CN"/>
              </w:rPr>
              <w:t xml:space="preserve">Recommendations: </w:t>
            </w:r>
          </w:p>
          <w:p w14:paraId="29076706" w14:textId="77777777" w:rsidR="00162744" w:rsidRPr="006C1FF1" w:rsidRDefault="00162744" w:rsidP="00EE3A4D">
            <w:pPr>
              <w:rPr>
                <w:rFonts w:eastAsia="Times New Roman"/>
                <w:color w:val="000000"/>
                <w:lang w:val="en-US" w:eastAsia="zh-CN"/>
              </w:rPr>
            </w:pPr>
            <w:r w:rsidRPr="006C1FF1">
              <w:rPr>
                <w:rFonts w:eastAsia="Times New Roman"/>
                <w:i/>
                <w:iCs/>
                <w:color w:val="000000"/>
                <w:lang w:val="en-US" w:eastAsia="zh-CN"/>
              </w:rPr>
              <w:t xml:space="preserve">Suggest </w:t>
            </w:r>
            <w:proofErr w:type="gramStart"/>
            <w:r w:rsidRPr="006C1FF1">
              <w:rPr>
                <w:rFonts w:eastAsia="Times New Roman"/>
                <w:i/>
                <w:iCs/>
                <w:color w:val="000000"/>
                <w:lang w:val="en-US" w:eastAsia="zh-CN"/>
              </w:rPr>
              <w:t>to discuss</w:t>
            </w:r>
            <w:proofErr w:type="gramEnd"/>
            <w:r w:rsidRPr="006C1FF1">
              <w:rPr>
                <w:rFonts w:eastAsia="Times New Roman"/>
                <w:i/>
                <w:iCs/>
                <w:color w:val="000000"/>
                <w:lang w:val="en-US" w:eastAsia="zh-CN"/>
              </w:rPr>
              <w:t xml:space="preserve"> this issue on the separately issue listed as the following:</w:t>
            </w:r>
          </w:p>
          <w:p w14:paraId="1C081BA9" w14:textId="77777777" w:rsidR="00162744" w:rsidRPr="006C1FF1" w:rsidRDefault="00162744" w:rsidP="00EE3A4D">
            <w:pPr>
              <w:numPr>
                <w:ilvl w:val="0"/>
                <w:numId w:val="39"/>
              </w:numPr>
              <w:textAlignment w:val="center"/>
              <w:rPr>
                <w:rFonts w:ascii="Calibri" w:eastAsia="Times New Roman" w:hAnsi="Calibri" w:cs="Calibri"/>
                <w:sz w:val="22"/>
                <w:szCs w:val="22"/>
                <w:lang w:val="en-US" w:eastAsia="zh-CN"/>
              </w:rPr>
            </w:pPr>
            <w:r w:rsidRPr="006C1FF1">
              <w:rPr>
                <w:rFonts w:eastAsia="Times New Roman"/>
                <w:i/>
                <w:iCs/>
                <w:color w:val="000000"/>
                <w:lang w:val="en-US" w:eastAsia="zh-CN"/>
              </w:rPr>
              <w:t xml:space="preserve">On requirements for evaluating entry/exit criteria for LP-WUR monitoring </w:t>
            </w:r>
          </w:p>
          <w:p w14:paraId="7E19EAFF" w14:textId="77777777" w:rsidR="00162744" w:rsidRPr="00F854E7" w:rsidRDefault="00162744" w:rsidP="00EE3A4D">
            <w:pPr>
              <w:numPr>
                <w:ilvl w:val="0"/>
                <w:numId w:val="39"/>
              </w:numPr>
              <w:textAlignment w:val="center"/>
              <w:rPr>
                <w:rFonts w:eastAsia="DengXian"/>
                <w:i/>
                <w:color w:val="000000"/>
                <w:lang w:val="en-US" w:eastAsia="zh-CN"/>
              </w:rPr>
            </w:pPr>
            <w:r w:rsidRPr="006C1FF1">
              <w:rPr>
                <w:rFonts w:eastAsia="Times New Roman"/>
                <w:i/>
                <w:iCs/>
                <w:color w:val="000000"/>
                <w:lang w:val="en-US" w:eastAsia="zh-CN"/>
              </w:rPr>
              <w:lastRenderedPageBreak/>
              <w:t>On requirements for evaluating entry/exit criteria for RRM relaxation and serving cell measurement offloading</w:t>
            </w:r>
          </w:p>
        </w:tc>
      </w:tr>
    </w:tbl>
    <w:p w14:paraId="3AF1835F" w14:textId="77777777" w:rsidR="00162744" w:rsidRDefault="00162744" w:rsidP="008F0342">
      <w:pPr>
        <w:spacing w:before="120" w:after="120"/>
        <w:rPr>
          <w:rFonts w:eastAsiaTheme="minorEastAsia"/>
          <w:b/>
          <w:bCs/>
          <w:u w:val="single"/>
          <w:lang w:eastAsia="zh-CN"/>
        </w:rPr>
      </w:pPr>
    </w:p>
    <w:p w14:paraId="089F68E1" w14:textId="70F7FA09" w:rsidR="00445C59" w:rsidRPr="00445C59" w:rsidRDefault="00445C59" w:rsidP="008F0342">
      <w:pPr>
        <w:spacing w:before="120" w:after="120"/>
        <w:rPr>
          <w:rFonts w:eastAsiaTheme="minorEastAsia"/>
          <w:b/>
          <w:bCs/>
          <w:u w:val="single"/>
          <w:lang w:eastAsia="zh-CN"/>
        </w:rPr>
      </w:pPr>
      <w:r w:rsidRPr="00445C59">
        <w:rPr>
          <w:rFonts w:eastAsiaTheme="minorEastAsia" w:hint="eastAsia"/>
          <w:b/>
          <w:bCs/>
          <w:u w:val="single"/>
          <w:lang w:eastAsia="zh-CN"/>
        </w:rPr>
        <w:t xml:space="preserve">LR entry/exit </w:t>
      </w:r>
      <w:r w:rsidR="00160D9D">
        <w:rPr>
          <w:rFonts w:eastAsiaTheme="minorEastAsia"/>
          <w:b/>
          <w:bCs/>
          <w:u w:val="single"/>
          <w:lang w:eastAsia="zh-CN"/>
        </w:rPr>
        <w:t>criteria</w:t>
      </w:r>
      <w:r w:rsidR="00160D9D">
        <w:rPr>
          <w:rFonts w:eastAsiaTheme="minorEastAsia" w:hint="eastAsia"/>
          <w:b/>
          <w:bCs/>
          <w:u w:val="single"/>
          <w:lang w:eastAsia="zh-CN"/>
        </w:rPr>
        <w:t xml:space="preserve"> and requirement</w:t>
      </w:r>
    </w:p>
    <w:p w14:paraId="3F14DD95" w14:textId="76A3E544" w:rsidR="0035713E" w:rsidRDefault="00D70950" w:rsidP="008F0342">
      <w:pPr>
        <w:spacing w:before="120" w:after="120"/>
        <w:rPr>
          <w:rFonts w:eastAsiaTheme="minorEastAsia"/>
          <w:lang w:eastAsia="zh-CN"/>
        </w:rPr>
      </w:pPr>
      <w:r>
        <w:rPr>
          <w:rFonts w:eastAsiaTheme="minorEastAsia" w:hint="eastAsia"/>
          <w:lang w:eastAsia="zh-CN"/>
        </w:rPr>
        <w:t xml:space="preserve">From our understanding, </w:t>
      </w:r>
      <w:r w:rsidR="003B4F53">
        <w:rPr>
          <w:rFonts w:eastAsiaTheme="minorEastAsia" w:hint="eastAsia"/>
          <w:lang w:eastAsia="zh-CN"/>
        </w:rPr>
        <w:t xml:space="preserve">such working assumption is aligned with the </w:t>
      </w:r>
      <w:proofErr w:type="spellStart"/>
      <w:r w:rsidR="003B4F53">
        <w:rPr>
          <w:rFonts w:eastAsiaTheme="minorEastAsia" w:hint="eastAsia"/>
          <w:lang w:eastAsia="zh-CN"/>
        </w:rPr>
        <w:t>pricinples</w:t>
      </w:r>
      <w:proofErr w:type="spellEnd"/>
      <w:r w:rsidR="003B4F53">
        <w:rPr>
          <w:rFonts w:eastAsiaTheme="minorEastAsia" w:hint="eastAsia"/>
          <w:lang w:eastAsia="zh-CN"/>
        </w:rPr>
        <w:t xml:space="preserve"> we mentioned to guarantee UE to </w:t>
      </w:r>
      <w:r w:rsidR="000168E4">
        <w:rPr>
          <w:rFonts w:eastAsiaTheme="minorEastAsia" w:hint="eastAsia"/>
          <w:lang w:eastAsia="zh-CN"/>
        </w:rPr>
        <w:t xml:space="preserve">entry the LP-WUR mode carefully. </w:t>
      </w:r>
      <w:r w:rsidR="00263294">
        <w:rPr>
          <w:rFonts w:eastAsiaTheme="minorEastAsia" w:hint="eastAsia"/>
          <w:lang w:eastAsia="zh-CN"/>
        </w:rPr>
        <w:t>Bothe MR and LR RRM measurement criteria need to be evaluated.</w:t>
      </w:r>
      <w:r w:rsidR="005C1693">
        <w:rPr>
          <w:rFonts w:eastAsiaTheme="minorEastAsia" w:hint="eastAsia"/>
          <w:lang w:eastAsia="zh-CN"/>
        </w:rPr>
        <w:t xml:space="preserve"> Furthermore, NW may only configure the MR </w:t>
      </w:r>
      <w:r w:rsidR="00B95215">
        <w:rPr>
          <w:rFonts w:eastAsiaTheme="minorEastAsia" w:hint="eastAsia"/>
          <w:lang w:eastAsia="zh-CN"/>
        </w:rPr>
        <w:t>evaluation criteria(threshold), in this case, UE only need to evaluate the MR RRM quality.</w:t>
      </w:r>
      <w:r w:rsidR="00263294">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629"/>
      </w:tblGrid>
      <w:tr w:rsidR="00160D9D" w14:paraId="5916D6CE" w14:textId="77777777" w:rsidTr="00160D9D">
        <w:tc>
          <w:tcPr>
            <w:tcW w:w="9629" w:type="dxa"/>
          </w:tcPr>
          <w:p w14:paraId="3FEF0DC1" w14:textId="77777777" w:rsidR="00160D9D" w:rsidRPr="00160D9D" w:rsidRDefault="00160D9D" w:rsidP="00160D9D">
            <w:pPr>
              <w:rPr>
                <w:rFonts w:eastAsia="Times New Roman"/>
                <w:color w:val="000000"/>
                <w:lang w:eastAsia="zh-CN"/>
              </w:rPr>
            </w:pPr>
            <w:r w:rsidRPr="00160D9D">
              <w:rPr>
                <w:rFonts w:eastAsia="Times New Roman"/>
                <w:b/>
                <w:bCs/>
                <w:color w:val="000000"/>
                <w:u w:val="single"/>
                <w:lang w:eastAsia="zh-CN"/>
              </w:rPr>
              <w:t xml:space="preserve">Issue 1-1-5: Criteria (entry/exit conditions) for LP-WUR serving cell </w:t>
            </w:r>
            <w:proofErr w:type="gramStart"/>
            <w:r w:rsidRPr="00160D9D">
              <w:rPr>
                <w:rFonts w:eastAsia="Times New Roman"/>
                <w:b/>
                <w:bCs/>
                <w:color w:val="000000"/>
                <w:u w:val="single"/>
                <w:lang w:eastAsia="zh-CN"/>
              </w:rPr>
              <w:t>measurement</w:t>
            </w:r>
            <w:proofErr w:type="gramEnd"/>
            <w:r w:rsidRPr="00160D9D">
              <w:rPr>
                <w:rFonts w:eastAsia="Times New Roman"/>
                <w:b/>
                <w:bCs/>
                <w:color w:val="000000"/>
                <w:u w:val="single"/>
                <w:lang w:eastAsia="zh-CN"/>
              </w:rPr>
              <w:t xml:space="preserve"> </w:t>
            </w:r>
          </w:p>
          <w:p w14:paraId="50EF6E64" w14:textId="77777777" w:rsidR="00160D9D" w:rsidRPr="00160D9D" w:rsidRDefault="00160D9D" w:rsidP="00160D9D">
            <w:pPr>
              <w:rPr>
                <w:rFonts w:eastAsia="Times New Roman"/>
                <w:color w:val="000000"/>
                <w:lang w:val="en-US" w:eastAsia="zh-CN"/>
              </w:rPr>
            </w:pPr>
            <w:r w:rsidRPr="00160D9D">
              <w:rPr>
                <w:rFonts w:eastAsia="Times New Roman"/>
                <w:i/>
                <w:iCs/>
                <w:color w:val="000000"/>
                <w:lang w:val="en-US" w:eastAsia="zh-CN"/>
              </w:rPr>
              <w:t>Recommendations:</w:t>
            </w:r>
          </w:p>
          <w:p w14:paraId="0C6AE4E6" w14:textId="77777777" w:rsidR="00160D9D" w:rsidRPr="00160D9D" w:rsidRDefault="00160D9D" w:rsidP="00160D9D">
            <w:pPr>
              <w:rPr>
                <w:rFonts w:eastAsia="Times New Roman"/>
                <w:color w:val="000000"/>
                <w:lang w:val="en-US" w:eastAsia="zh-CN"/>
              </w:rPr>
            </w:pPr>
            <w:r w:rsidRPr="00160D9D">
              <w:rPr>
                <w:rFonts w:eastAsia="Times New Roman"/>
                <w:i/>
                <w:iCs/>
                <w:color w:val="000000"/>
                <w:lang w:val="en-US" w:eastAsia="zh-CN"/>
              </w:rPr>
              <w:t xml:space="preserve">To moderator’s understanding, criteria will be designed by RAN2. Better to consider other related issues except for the criteria itself. </w:t>
            </w:r>
          </w:p>
          <w:p w14:paraId="4044198E" w14:textId="2CEAC4A2" w:rsidR="00160D9D" w:rsidRPr="00160D9D" w:rsidRDefault="00160D9D" w:rsidP="00160D9D">
            <w:pPr>
              <w:rPr>
                <w:rFonts w:eastAsia="Times New Roman"/>
                <w:color w:val="000000"/>
                <w:lang w:eastAsia="zh-CN"/>
              </w:rPr>
            </w:pPr>
            <w:r w:rsidRPr="00160D9D">
              <w:rPr>
                <w:rFonts w:eastAsia="Times New Roman"/>
                <w:b/>
                <w:bCs/>
                <w:color w:val="000000"/>
                <w:u w:val="single"/>
                <w:lang w:eastAsia="zh-CN"/>
              </w:rPr>
              <w:t xml:space="preserve">Issue 1-1-6: Criteria (entry/exit conditions) for MR RRM measurement relaxation  </w:t>
            </w:r>
          </w:p>
          <w:p w14:paraId="0F95336E" w14:textId="77777777" w:rsidR="00160D9D" w:rsidRPr="00160D9D" w:rsidRDefault="00160D9D" w:rsidP="00160D9D">
            <w:pPr>
              <w:rPr>
                <w:rFonts w:eastAsia="Times New Roman"/>
                <w:color w:val="000000"/>
                <w:lang w:val="en-US" w:eastAsia="zh-CN"/>
              </w:rPr>
            </w:pPr>
            <w:r w:rsidRPr="00160D9D">
              <w:rPr>
                <w:rFonts w:eastAsia="Times New Roman"/>
                <w:i/>
                <w:iCs/>
                <w:color w:val="000000"/>
                <w:lang w:val="en-US" w:eastAsia="zh-CN"/>
              </w:rPr>
              <w:t xml:space="preserve">Recommendations: </w:t>
            </w:r>
          </w:p>
          <w:p w14:paraId="3F598D0B" w14:textId="77777777" w:rsidR="00160D9D" w:rsidRDefault="00160D9D" w:rsidP="00160D9D">
            <w:pPr>
              <w:rPr>
                <w:rFonts w:eastAsiaTheme="minorEastAsia"/>
                <w:color w:val="000000"/>
                <w:lang w:val="en-US" w:eastAsia="zh-CN"/>
              </w:rPr>
            </w:pPr>
            <w:r w:rsidRPr="00160D9D">
              <w:rPr>
                <w:rFonts w:eastAsia="Times New Roman"/>
                <w:i/>
                <w:iCs/>
                <w:color w:val="000000"/>
                <w:lang w:val="en-US" w:eastAsia="zh-CN"/>
              </w:rPr>
              <w:t xml:space="preserve">To moderator’s understanding, criteria will be designed by RAN2. Better to consider other related issues except for the criteria itself. </w:t>
            </w:r>
          </w:p>
          <w:p w14:paraId="2A86EB9F" w14:textId="326014E3" w:rsidR="00160D9D" w:rsidRPr="00160D9D" w:rsidRDefault="00160D9D" w:rsidP="00160D9D">
            <w:pPr>
              <w:rPr>
                <w:rFonts w:eastAsia="Times New Roman"/>
                <w:color w:val="000000"/>
                <w:lang w:val="en-US" w:eastAsia="zh-CN"/>
              </w:rPr>
            </w:pPr>
            <w:r w:rsidRPr="00160D9D">
              <w:rPr>
                <w:rFonts w:eastAsia="Times New Roman"/>
                <w:b/>
                <w:bCs/>
                <w:color w:val="000000"/>
                <w:u w:val="single"/>
                <w:lang w:eastAsia="zh-CN"/>
              </w:rPr>
              <w:t>Issue 1-1-7: Criteria (entry/exit conditions) for LP-WUS monitoring</w:t>
            </w:r>
          </w:p>
          <w:p w14:paraId="1509F1EE" w14:textId="77777777" w:rsidR="00160D9D" w:rsidRPr="00160D9D" w:rsidRDefault="00160D9D" w:rsidP="00160D9D">
            <w:pPr>
              <w:rPr>
                <w:rFonts w:eastAsia="Times New Roman"/>
                <w:color w:val="000000"/>
                <w:lang w:val="en-US" w:eastAsia="zh-CN"/>
              </w:rPr>
            </w:pPr>
            <w:r w:rsidRPr="00160D9D">
              <w:rPr>
                <w:rFonts w:eastAsia="Times New Roman"/>
                <w:i/>
                <w:iCs/>
                <w:color w:val="000000"/>
                <w:lang w:val="en-US" w:eastAsia="zh-CN"/>
              </w:rPr>
              <w:t xml:space="preserve">Recommendations: </w:t>
            </w:r>
          </w:p>
          <w:p w14:paraId="3992EFA8" w14:textId="77777777" w:rsidR="00160D9D" w:rsidRPr="00160D9D" w:rsidRDefault="00160D9D" w:rsidP="00160D9D">
            <w:pPr>
              <w:rPr>
                <w:rFonts w:eastAsia="Times New Roman"/>
                <w:color w:val="000000"/>
                <w:lang w:val="en-US" w:eastAsia="zh-CN"/>
              </w:rPr>
            </w:pPr>
            <w:r w:rsidRPr="00160D9D">
              <w:rPr>
                <w:rFonts w:eastAsia="Times New Roman"/>
                <w:i/>
                <w:iCs/>
                <w:color w:val="000000"/>
                <w:lang w:val="en-US" w:eastAsia="zh-CN"/>
              </w:rPr>
              <w:t xml:space="preserve">To moderator’s understanding, criteria will be designed by RAN2. Better to consider other related issues except for the criteria itself. </w:t>
            </w:r>
          </w:p>
          <w:p w14:paraId="1E06426D" w14:textId="56E34B4C" w:rsidR="00160D9D" w:rsidRPr="00160D9D" w:rsidRDefault="00160D9D" w:rsidP="00160D9D">
            <w:pPr>
              <w:rPr>
                <w:rFonts w:eastAsia="Times New Roman"/>
                <w:color w:val="000000"/>
                <w:lang w:eastAsia="zh-CN"/>
              </w:rPr>
            </w:pPr>
            <w:r w:rsidRPr="00160D9D">
              <w:rPr>
                <w:rFonts w:eastAsia="Times New Roman"/>
                <w:i/>
                <w:iCs/>
                <w:color w:val="000000"/>
                <w:lang w:val="en-US" w:eastAsia="zh-CN"/>
              </w:rPr>
              <w:t> </w:t>
            </w:r>
            <w:r w:rsidRPr="00160D9D">
              <w:rPr>
                <w:rFonts w:eastAsia="Times New Roman"/>
                <w:b/>
                <w:bCs/>
                <w:color w:val="000000"/>
                <w:u w:val="single"/>
                <w:lang w:eastAsia="zh-CN"/>
              </w:rPr>
              <w:t xml:space="preserve">Issue 1-1-8: On jointly consideration on issue 1-1-5, 1-1-6 and 1-1-7 </w:t>
            </w:r>
          </w:p>
          <w:p w14:paraId="3A794347" w14:textId="2143794B" w:rsidR="00160D9D" w:rsidRDefault="00160D9D" w:rsidP="00160D9D">
            <w:pPr>
              <w:rPr>
                <w:rFonts w:eastAsiaTheme="minorEastAsia"/>
                <w:lang w:eastAsia="zh-CN"/>
              </w:rPr>
            </w:pPr>
            <w:r w:rsidRPr="00160D9D">
              <w:rPr>
                <w:rFonts w:eastAsia="Times New Roman"/>
                <w:i/>
                <w:iCs/>
                <w:color w:val="000000"/>
                <w:lang w:val="en-US" w:eastAsia="zh-CN"/>
              </w:rPr>
              <w:t> </w:t>
            </w:r>
            <w:r w:rsidRPr="00160D9D">
              <w:rPr>
                <w:rFonts w:eastAsia="Times New Roman"/>
                <w:b/>
                <w:bCs/>
                <w:color w:val="000000"/>
                <w:u w:val="single"/>
                <w:lang w:eastAsia="zh-CN"/>
              </w:rPr>
              <w:t>Issue 1-1-9: LP-WUR status</w:t>
            </w:r>
          </w:p>
        </w:tc>
      </w:tr>
    </w:tbl>
    <w:p w14:paraId="2ECFE336" w14:textId="4C5EDE07" w:rsidR="00160D9D" w:rsidRPr="00160D9D" w:rsidRDefault="00263294" w:rsidP="008F0342">
      <w:pPr>
        <w:spacing w:before="120" w:after="120"/>
        <w:rPr>
          <w:rFonts w:asciiTheme="minorHAnsi" w:hAnsiTheme="minorHAnsi" w:cstheme="minorHAnsi"/>
          <w:b/>
          <w:bCs/>
          <w:i/>
          <w:szCs w:val="22"/>
          <w:lang w:eastAsia="zh-CN"/>
        </w:rPr>
      </w:pPr>
      <w:bookmarkStart w:id="13" w:name="_Ref17845804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9</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sidR="00160D9D">
        <w:rPr>
          <w:rFonts w:asciiTheme="minorHAnsi" w:hAnsiTheme="minorHAnsi" w:cstheme="minorHAnsi" w:hint="eastAsia"/>
          <w:b/>
          <w:bCs/>
          <w:i/>
          <w:szCs w:val="22"/>
          <w:lang w:eastAsia="zh-CN"/>
        </w:rPr>
        <w:t>RAN4 to confirm RAN2</w:t>
      </w:r>
      <w:r w:rsidR="00160D9D">
        <w:rPr>
          <w:rFonts w:asciiTheme="minorHAnsi" w:hAnsiTheme="minorHAnsi" w:cstheme="minorHAnsi"/>
          <w:b/>
          <w:bCs/>
          <w:i/>
          <w:szCs w:val="22"/>
          <w:lang w:eastAsia="zh-CN"/>
        </w:rPr>
        <w:t>’</w:t>
      </w:r>
      <w:r w:rsidR="00160D9D">
        <w:rPr>
          <w:rFonts w:asciiTheme="minorHAnsi" w:hAnsiTheme="minorHAnsi" w:cstheme="minorHAnsi" w:hint="eastAsia"/>
          <w:b/>
          <w:bCs/>
          <w:i/>
          <w:szCs w:val="22"/>
          <w:lang w:eastAsia="zh-CN"/>
        </w:rPr>
        <w:t>s WS as follow.</w:t>
      </w:r>
      <w:bookmarkEnd w:id="13"/>
    </w:p>
    <w:p w14:paraId="45195E95" w14:textId="77777777" w:rsidR="00160D9D" w:rsidRDefault="00445C59" w:rsidP="008F0342">
      <w:pPr>
        <w:spacing w:before="120" w:after="120"/>
        <w:rPr>
          <w:rFonts w:asciiTheme="minorHAnsi" w:hAnsiTheme="minorHAnsi" w:cstheme="minorHAnsi"/>
          <w:b/>
          <w:bCs/>
          <w:i/>
          <w:szCs w:val="22"/>
          <w:lang w:eastAsia="zh-CN"/>
        </w:rPr>
      </w:pPr>
      <w:r>
        <w:rPr>
          <w:rFonts w:asciiTheme="minorHAnsi" w:hAnsiTheme="minorHAnsi" w:cstheme="minorHAnsi" w:hint="eastAsia"/>
          <w:b/>
          <w:bCs/>
          <w:i/>
          <w:szCs w:val="22"/>
          <w:lang w:eastAsia="zh-CN"/>
        </w:rPr>
        <w:t xml:space="preserve">When UE checks the LR entry threshold, </w:t>
      </w:r>
    </w:p>
    <w:p w14:paraId="39BFAB61" w14:textId="7ABFE302" w:rsidR="00263294" w:rsidRPr="00160D9D" w:rsidRDefault="005C1693" w:rsidP="00160D9D">
      <w:pPr>
        <w:pStyle w:val="ListParagraph"/>
        <w:numPr>
          <w:ilvl w:val="0"/>
          <w:numId w:val="46"/>
        </w:numPr>
        <w:spacing w:before="120" w:after="120"/>
        <w:rPr>
          <w:rFonts w:asciiTheme="minorHAnsi" w:hAnsiTheme="minorHAnsi" w:cstheme="minorHAnsi"/>
          <w:b/>
          <w:bCs/>
          <w:i/>
          <w:sz w:val="20"/>
          <w:lang w:eastAsia="zh-CN"/>
        </w:rPr>
      </w:pPr>
      <w:r w:rsidRPr="00160D9D">
        <w:rPr>
          <w:rFonts w:asciiTheme="minorHAnsi" w:hAnsiTheme="minorHAnsi" w:cstheme="minorHAnsi"/>
          <w:b/>
          <w:bCs/>
          <w:i/>
          <w:sz w:val="20"/>
          <w:lang w:eastAsia="zh-CN"/>
        </w:rPr>
        <w:t xml:space="preserve">UE is required to evaluate both MR and LR </w:t>
      </w:r>
      <w:r w:rsidRPr="00160D9D">
        <w:rPr>
          <w:rFonts w:asciiTheme="minorHAnsi" w:hAnsiTheme="minorHAnsi" w:cstheme="minorHAnsi" w:hint="eastAsia"/>
          <w:b/>
          <w:bCs/>
          <w:i/>
          <w:sz w:val="20"/>
          <w:lang w:eastAsia="zh-CN"/>
        </w:rPr>
        <w:t xml:space="preserve">RRM quality </w:t>
      </w:r>
      <w:r w:rsidRPr="00160D9D">
        <w:rPr>
          <w:rFonts w:asciiTheme="minorHAnsi" w:hAnsiTheme="minorHAnsi" w:cstheme="minorHAnsi"/>
          <w:b/>
          <w:bCs/>
          <w:i/>
          <w:sz w:val="20"/>
          <w:lang w:eastAsia="zh-CN"/>
        </w:rPr>
        <w:t xml:space="preserve">if </w:t>
      </w:r>
      <w:r w:rsidR="0011727A">
        <w:rPr>
          <w:rFonts w:asciiTheme="minorHAnsi" w:hAnsiTheme="minorHAnsi" w:cstheme="minorHAnsi" w:hint="eastAsia"/>
          <w:b/>
          <w:bCs/>
          <w:i/>
          <w:sz w:val="20"/>
          <w:lang w:eastAsia="zh-CN"/>
        </w:rPr>
        <w:t xml:space="preserve">both </w:t>
      </w:r>
      <w:r w:rsidRPr="00160D9D">
        <w:rPr>
          <w:rFonts w:asciiTheme="minorHAnsi" w:hAnsiTheme="minorHAnsi" w:cstheme="minorHAnsi"/>
          <w:b/>
          <w:bCs/>
          <w:i/>
          <w:sz w:val="20"/>
          <w:lang w:eastAsia="zh-CN"/>
        </w:rPr>
        <w:t xml:space="preserve">configured from NW </w:t>
      </w:r>
      <w:proofErr w:type="gramStart"/>
      <w:r w:rsidRPr="00160D9D">
        <w:rPr>
          <w:rFonts w:asciiTheme="minorHAnsi" w:hAnsiTheme="minorHAnsi" w:cstheme="minorHAnsi"/>
          <w:b/>
          <w:bCs/>
          <w:i/>
          <w:sz w:val="20"/>
          <w:lang w:eastAsia="zh-CN"/>
        </w:rPr>
        <w:t>side</w:t>
      </w:r>
      <w:r w:rsidR="00160D9D" w:rsidRPr="00160D9D">
        <w:rPr>
          <w:rFonts w:asciiTheme="minorHAnsi" w:hAnsiTheme="minorHAnsi" w:cstheme="minorHAnsi" w:hint="eastAsia"/>
          <w:b/>
          <w:bCs/>
          <w:i/>
          <w:sz w:val="20"/>
          <w:lang w:eastAsia="zh-CN"/>
        </w:rPr>
        <w:t>;</w:t>
      </w:r>
      <w:proofErr w:type="gramEnd"/>
      <w:r w:rsidR="00F6650E" w:rsidRPr="00160D9D">
        <w:rPr>
          <w:rFonts w:asciiTheme="minorHAnsi" w:hAnsiTheme="minorHAnsi" w:cstheme="minorHAnsi" w:hint="eastAsia"/>
          <w:b/>
          <w:bCs/>
          <w:i/>
          <w:sz w:val="20"/>
          <w:lang w:eastAsia="zh-CN"/>
        </w:rPr>
        <w:t xml:space="preserve"> </w:t>
      </w:r>
    </w:p>
    <w:p w14:paraId="078CA85A" w14:textId="2E90A716" w:rsidR="00B95215" w:rsidRPr="00160D9D" w:rsidRDefault="00B95215" w:rsidP="00160D9D">
      <w:pPr>
        <w:pStyle w:val="ListParagraph"/>
        <w:numPr>
          <w:ilvl w:val="0"/>
          <w:numId w:val="46"/>
        </w:numPr>
        <w:spacing w:before="120" w:after="120"/>
        <w:rPr>
          <w:rFonts w:asciiTheme="minorHAnsi" w:hAnsiTheme="minorHAnsi" w:cstheme="minorHAnsi"/>
          <w:b/>
          <w:bCs/>
          <w:i/>
          <w:sz w:val="20"/>
          <w:lang w:eastAsia="zh-CN"/>
        </w:rPr>
      </w:pPr>
      <w:r w:rsidRPr="00160D9D">
        <w:rPr>
          <w:rFonts w:asciiTheme="minorHAnsi" w:hAnsiTheme="minorHAnsi" w:cstheme="minorHAnsi"/>
          <w:b/>
          <w:bCs/>
          <w:i/>
          <w:sz w:val="20"/>
          <w:lang w:eastAsia="zh-CN"/>
        </w:rPr>
        <w:t>UE</w:t>
      </w:r>
      <w:r w:rsidRPr="00160D9D">
        <w:rPr>
          <w:rFonts w:asciiTheme="minorHAnsi" w:hAnsiTheme="minorHAnsi" w:cstheme="minorHAnsi" w:hint="eastAsia"/>
          <w:b/>
          <w:bCs/>
          <w:i/>
          <w:sz w:val="20"/>
          <w:lang w:eastAsia="zh-CN"/>
        </w:rPr>
        <w:t xml:space="preserve"> is optionally to only evaluate MR quality if only MR evaluation criteria is configured from NW side.</w:t>
      </w:r>
    </w:p>
    <w:p w14:paraId="69C93FC5" w14:textId="2084804A" w:rsidR="00445C59" w:rsidRDefault="00445C59" w:rsidP="008F0342">
      <w:pPr>
        <w:spacing w:before="120" w:after="120"/>
        <w:rPr>
          <w:rFonts w:asciiTheme="minorHAnsi" w:hAnsiTheme="minorHAnsi" w:cstheme="minorHAnsi"/>
          <w:b/>
          <w:bCs/>
          <w:i/>
          <w:szCs w:val="22"/>
          <w:lang w:val="en-US" w:eastAsia="zh-CN"/>
        </w:rPr>
      </w:pPr>
      <w:r>
        <w:rPr>
          <w:rFonts w:asciiTheme="minorHAnsi" w:hAnsiTheme="minorHAnsi" w:cstheme="minorHAnsi" w:hint="eastAsia"/>
          <w:b/>
          <w:bCs/>
          <w:i/>
          <w:szCs w:val="22"/>
          <w:lang w:eastAsia="zh-CN"/>
        </w:rPr>
        <w:t xml:space="preserve">When UE checks the LR exit threshold, </w:t>
      </w:r>
      <w:r w:rsidRPr="005C1693">
        <w:rPr>
          <w:rFonts w:asciiTheme="minorHAnsi" w:hAnsiTheme="minorHAnsi" w:cstheme="minorHAnsi"/>
          <w:b/>
          <w:bCs/>
          <w:i/>
          <w:szCs w:val="22"/>
          <w:lang w:val="en-US" w:eastAsia="zh-CN"/>
        </w:rPr>
        <w:t>UE</w:t>
      </w:r>
      <w:r>
        <w:rPr>
          <w:rFonts w:asciiTheme="minorHAnsi" w:hAnsiTheme="minorHAnsi" w:cstheme="minorHAnsi" w:hint="eastAsia"/>
          <w:b/>
          <w:bCs/>
          <w:i/>
          <w:szCs w:val="22"/>
          <w:lang w:val="en-US" w:eastAsia="zh-CN"/>
        </w:rPr>
        <w:t xml:space="preserve"> is only </w:t>
      </w:r>
      <w:r w:rsidR="00F6650E">
        <w:rPr>
          <w:rFonts w:asciiTheme="minorHAnsi" w:hAnsiTheme="minorHAnsi" w:cstheme="minorHAnsi" w:hint="eastAsia"/>
          <w:b/>
          <w:bCs/>
          <w:i/>
          <w:szCs w:val="22"/>
          <w:lang w:val="en-US" w:eastAsia="zh-CN"/>
        </w:rPr>
        <w:t xml:space="preserve">required to </w:t>
      </w:r>
      <w:r>
        <w:rPr>
          <w:rFonts w:asciiTheme="minorHAnsi" w:hAnsiTheme="minorHAnsi" w:cstheme="minorHAnsi" w:hint="eastAsia"/>
          <w:b/>
          <w:bCs/>
          <w:i/>
          <w:szCs w:val="22"/>
          <w:lang w:val="en-US" w:eastAsia="zh-CN"/>
        </w:rPr>
        <w:t>evaluate the LR quality.</w:t>
      </w:r>
    </w:p>
    <w:p w14:paraId="12EF1417" w14:textId="5DD50C4E" w:rsidR="00E40CD5" w:rsidRDefault="00160D9D" w:rsidP="008F0342">
      <w:pPr>
        <w:spacing w:before="120" w:after="120"/>
        <w:rPr>
          <w:rFonts w:asciiTheme="minorHAnsi" w:hAnsiTheme="minorHAnsi" w:cstheme="minorHAnsi"/>
          <w:b/>
          <w:bCs/>
          <w:i/>
          <w:szCs w:val="22"/>
          <w:lang w:val="en-US" w:eastAsia="zh-CN"/>
        </w:rPr>
      </w:pPr>
      <w:bookmarkStart w:id="14" w:name="_Ref17845804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10</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RAN4 to define the serving cell measurement based on LP-WUR to check whether UE entr</w:t>
      </w:r>
      <w:r w:rsidR="009F4D3B">
        <w:rPr>
          <w:rFonts w:asciiTheme="minorHAnsi" w:hAnsiTheme="minorHAnsi" w:cstheme="minorHAnsi" w:hint="eastAsia"/>
          <w:b/>
          <w:bCs/>
          <w:i/>
          <w:szCs w:val="22"/>
          <w:lang w:eastAsia="zh-CN"/>
        </w:rPr>
        <w:t>y/exit the LP-WUR.</w:t>
      </w:r>
      <w:bookmarkEnd w:id="14"/>
    </w:p>
    <w:p w14:paraId="1A11E346" w14:textId="1A01D73C" w:rsidR="00445C59" w:rsidRDefault="00445C59" w:rsidP="008F0342">
      <w:pPr>
        <w:spacing w:before="120" w:after="120"/>
        <w:rPr>
          <w:rFonts w:eastAsiaTheme="minorEastAsia"/>
          <w:b/>
          <w:bCs/>
          <w:u w:val="single"/>
          <w:lang w:eastAsia="zh-CN"/>
        </w:rPr>
      </w:pPr>
      <w:r w:rsidRPr="00445C59">
        <w:rPr>
          <w:rFonts w:eastAsiaTheme="minorEastAsia" w:hint="eastAsia"/>
          <w:b/>
          <w:bCs/>
          <w:u w:val="single"/>
          <w:lang w:eastAsia="zh-CN"/>
        </w:rPr>
        <w:t xml:space="preserve">LR based serving cell </w:t>
      </w:r>
      <w:proofErr w:type="gramStart"/>
      <w:r w:rsidRPr="00445C59">
        <w:rPr>
          <w:rFonts w:eastAsiaTheme="minorEastAsia" w:hint="eastAsia"/>
          <w:b/>
          <w:bCs/>
          <w:u w:val="single"/>
          <w:lang w:eastAsia="zh-CN"/>
        </w:rPr>
        <w:t>evaluation</w:t>
      </w:r>
      <w:proofErr w:type="gramEnd"/>
      <w:r w:rsidRPr="00445C59">
        <w:rPr>
          <w:rFonts w:eastAsiaTheme="minorEastAsia" w:hint="eastAsia"/>
          <w:b/>
          <w:bCs/>
          <w:u w:val="single"/>
          <w:lang w:eastAsia="zh-CN"/>
        </w:rPr>
        <w:t xml:space="preserve"> </w:t>
      </w:r>
    </w:p>
    <w:p w14:paraId="4B8EA748" w14:textId="77777777" w:rsidR="00F6650E" w:rsidRDefault="00445C59" w:rsidP="008F0342">
      <w:pPr>
        <w:spacing w:before="120" w:after="120"/>
        <w:rPr>
          <w:rFonts w:asciiTheme="minorHAnsi" w:hAnsiTheme="minorHAnsi" w:cstheme="minorHAnsi"/>
          <w:iCs/>
          <w:szCs w:val="22"/>
          <w:lang w:val="en-US" w:eastAsia="zh-CN"/>
        </w:rPr>
      </w:pPr>
      <w:r w:rsidRPr="00445C59">
        <w:rPr>
          <w:rFonts w:asciiTheme="minorHAnsi" w:hAnsiTheme="minorHAnsi" w:cstheme="minorHAnsi" w:hint="eastAsia"/>
          <w:iCs/>
          <w:szCs w:val="22"/>
          <w:lang w:val="en-US" w:eastAsia="zh-CN"/>
        </w:rPr>
        <w:t xml:space="preserve">In legacy </w:t>
      </w:r>
      <w:r>
        <w:rPr>
          <w:rFonts w:asciiTheme="minorHAnsi" w:hAnsiTheme="minorHAnsi" w:cstheme="minorHAnsi" w:hint="eastAsia"/>
          <w:iCs/>
          <w:szCs w:val="22"/>
          <w:lang w:val="en-US" w:eastAsia="zh-CN"/>
        </w:rPr>
        <w:t xml:space="preserve">IDLE mode </w:t>
      </w:r>
      <w:r w:rsidRPr="00445C59">
        <w:rPr>
          <w:rFonts w:asciiTheme="minorHAnsi" w:hAnsiTheme="minorHAnsi" w:cstheme="minorHAnsi" w:hint="eastAsia"/>
          <w:iCs/>
          <w:szCs w:val="22"/>
          <w:lang w:val="en-US" w:eastAsia="zh-CN"/>
        </w:rPr>
        <w:t>requirement,</w:t>
      </w:r>
      <w:r>
        <w:rPr>
          <w:rFonts w:asciiTheme="minorHAnsi" w:hAnsiTheme="minorHAnsi" w:cstheme="minorHAnsi" w:hint="eastAsia"/>
          <w:iCs/>
          <w:szCs w:val="22"/>
          <w:lang w:val="en-US" w:eastAsia="zh-CN"/>
        </w:rPr>
        <w:t xml:space="preserve"> no serving cell evaluation relaxed criteria </w:t>
      </w:r>
      <w:r w:rsidR="00F6650E">
        <w:rPr>
          <w:rFonts w:asciiTheme="minorHAnsi" w:hAnsiTheme="minorHAnsi" w:cstheme="minorHAnsi" w:hint="eastAsia"/>
          <w:iCs/>
          <w:szCs w:val="22"/>
          <w:lang w:val="en-US" w:eastAsia="zh-CN"/>
        </w:rPr>
        <w:t>is introduced. It means serving cell evaluation is always on from UE side. In Rel-19, when UE enters the LR mode, we believe the serving cell evaluation should also be kept. Thus, RAN4 needs to define the LP-WUR based serving cell evaluation requirement.</w:t>
      </w:r>
    </w:p>
    <w:tbl>
      <w:tblPr>
        <w:tblStyle w:val="TableGrid"/>
        <w:tblW w:w="0" w:type="auto"/>
        <w:tblLook w:val="04A0" w:firstRow="1" w:lastRow="0" w:firstColumn="1" w:lastColumn="0" w:noHBand="0" w:noVBand="1"/>
      </w:tblPr>
      <w:tblGrid>
        <w:gridCol w:w="9629"/>
      </w:tblGrid>
      <w:tr w:rsidR="00271666" w14:paraId="677C0F28" w14:textId="77777777" w:rsidTr="00271666">
        <w:tc>
          <w:tcPr>
            <w:tcW w:w="9629" w:type="dxa"/>
          </w:tcPr>
          <w:p w14:paraId="58FB076F" w14:textId="77777777" w:rsidR="00271666" w:rsidRPr="00271666" w:rsidRDefault="00271666" w:rsidP="00271666">
            <w:pPr>
              <w:spacing w:after="120"/>
              <w:rPr>
                <w:rFonts w:eastAsia="Times New Roman"/>
                <w:color w:val="000000"/>
                <w:lang w:eastAsia="zh-CN"/>
              </w:rPr>
            </w:pPr>
            <w:r w:rsidRPr="00271666">
              <w:rPr>
                <w:rFonts w:eastAsia="Times New Roman"/>
                <w:b/>
                <w:bCs/>
                <w:color w:val="000000"/>
                <w:u w:val="single"/>
                <w:lang w:eastAsia="zh-CN"/>
              </w:rPr>
              <w:t xml:space="preserve">Issue 1-2-3: Possible cell selection evaluation requirements for fully offloading case based on LP-WUR </w:t>
            </w:r>
          </w:p>
          <w:p w14:paraId="315925F6" w14:textId="77777777" w:rsidR="00271666" w:rsidRPr="00271666" w:rsidRDefault="00271666" w:rsidP="00271666">
            <w:pPr>
              <w:rPr>
                <w:rFonts w:eastAsia="Times New Roman"/>
                <w:color w:val="000000"/>
                <w:lang w:val="en-US" w:eastAsia="zh-CN"/>
              </w:rPr>
            </w:pPr>
            <w:r w:rsidRPr="00271666">
              <w:rPr>
                <w:rFonts w:eastAsia="Times New Roman"/>
                <w:i/>
                <w:iCs/>
                <w:color w:val="000000"/>
                <w:lang w:val="en-US" w:eastAsia="zh-CN"/>
              </w:rPr>
              <w:t xml:space="preserve">Recommendations: </w:t>
            </w:r>
          </w:p>
          <w:p w14:paraId="3AFBC331" w14:textId="24224FA8" w:rsidR="00271666" w:rsidRDefault="00271666" w:rsidP="00271666">
            <w:pPr>
              <w:rPr>
                <w:rFonts w:asciiTheme="minorHAnsi" w:hAnsiTheme="minorHAnsi" w:cstheme="minorHAnsi"/>
                <w:iCs/>
                <w:szCs w:val="22"/>
                <w:lang w:val="en-US" w:eastAsia="zh-CN"/>
              </w:rPr>
            </w:pPr>
            <w:r w:rsidRPr="00271666">
              <w:rPr>
                <w:rFonts w:eastAsia="Times New Roman"/>
                <w:i/>
                <w:iCs/>
                <w:color w:val="000000"/>
                <w:lang w:val="en-US" w:eastAsia="zh-CN"/>
              </w:rPr>
              <w:t xml:space="preserve">Companies are encouraged to bring solutions/views on this issue. </w:t>
            </w:r>
          </w:p>
        </w:tc>
      </w:tr>
    </w:tbl>
    <w:p w14:paraId="013202D9" w14:textId="1655A85E" w:rsidR="00445C59" w:rsidRPr="00445C59" w:rsidRDefault="00F6650E" w:rsidP="008F0342">
      <w:pPr>
        <w:spacing w:before="120" w:after="120"/>
        <w:rPr>
          <w:rFonts w:asciiTheme="minorHAnsi" w:hAnsiTheme="minorHAnsi" w:cstheme="minorHAnsi"/>
          <w:iCs/>
          <w:szCs w:val="22"/>
          <w:lang w:val="en-US" w:eastAsia="zh-CN"/>
        </w:rPr>
      </w:pPr>
      <w:bookmarkStart w:id="15" w:name="_Ref17845804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11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sidR="00F37A7C">
        <w:rPr>
          <w:rFonts w:asciiTheme="minorHAnsi" w:hAnsiTheme="minorHAnsi" w:cstheme="minorHAnsi" w:hint="eastAsia"/>
          <w:b/>
          <w:bCs/>
          <w:i/>
          <w:szCs w:val="22"/>
          <w:lang w:eastAsia="zh-CN"/>
        </w:rPr>
        <w:t xml:space="preserve">RAN4 to define LP-WUR based </w:t>
      </w:r>
      <w:r w:rsidR="006E43C3">
        <w:rPr>
          <w:rFonts w:asciiTheme="minorHAnsi" w:hAnsiTheme="minorHAnsi" w:cstheme="minorHAnsi" w:hint="eastAsia"/>
          <w:b/>
          <w:bCs/>
          <w:i/>
          <w:szCs w:val="22"/>
          <w:lang w:eastAsia="zh-CN"/>
        </w:rPr>
        <w:t>serving cell evaluation requirement.</w:t>
      </w:r>
      <w:bookmarkEnd w:id="15"/>
      <w:r>
        <w:rPr>
          <w:rFonts w:asciiTheme="minorHAnsi" w:hAnsiTheme="minorHAnsi" w:cstheme="minorHAnsi" w:hint="eastAsia"/>
          <w:b/>
          <w:bCs/>
          <w:i/>
          <w:szCs w:val="22"/>
          <w:lang w:eastAsia="zh-CN"/>
        </w:rPr>
        <w:t xml:space="preserve"> </w:t>
      </w:r>
      <w:r w:rsidR="00445C59" w:rsidRPr="00445C59">
        <w:rPr>
          <w:rFonts w:asciiTheme="minorHAnsi" w:hAnsiTheme="minorHAnsi" w:cstheme="minorHAnsi" w:hint="eastAsia"/>
          <w:iCs/>
          <w:szCs w:val="22"/>
          <w:lang w:val="en-US" w:eastAsia="zh-CN"/>
        </w:rPr>
        <w:t xml:space="preserve"> </w:t>
      </w:r>
    </w:p>
    <w:p w14:paraId="20EBE316" w14:textId="406DAA9B" w:rsidR="00E40CD5" w:rsidRPr="00E40CD5" w:rsidRDefault="00E40CD5" w:rsidP="008F0342">
      <w:pPr>
        <w:spacing w:before="120" w:after="120"/>
        <w:rPr>
          <w:rFonts w:asciiTheme="minorHAnsi" w:hAnsiTheme="minorHAnsi" w:cstheme="minorHAnsi"/>
          <w:b/>
          <w:bCs/>
          <w:iCs/>
          <w:szCs w:val="22"/>
          <w:u w:val="single"/>
          <w:lang w:val="en-US" w:eastAsia="zh-CN"/>
        </w:rPr>
      </w:pPr>
      <w:r w:rsidRPr="00E40CD5">
        <w:rPr>
          <w:rFonts w:asciiTheme="minorHAnsi" w:hAnsiTheme="minorHAnsi" w:cstheme="minorHAnsi" w:hint="eastAsia"/>
          <w:b/>
          <w:bCs/>
          <w:iCs/>
          <w:szCs w:val="22"/>
          <w:u w:val="single"/>
          <w:lang w:val="en-US" w:eastAsia="zh-CN"/>
        </w:rPr>
        <w:t>Sampling rate</w:t>
      </w:r>
    </w:p>
    <w:p w14:paraId="68EA1091" w14:textId="218C18EF" w:rsidR="00EA556B" w:rsidRDefault="005D2999" w:rsidP="01DFC560">
      <w:pPr>
        <w:spacing w:before="120" w:after="120"/>
        <w:rPr>
          <w:rFonts w:asciiTheme="minorHAnsi" w:hAnsiTheme="minorHAnsi" w:cstheme="minorBidi"/>
          <w:lang w:eastAsia="zh-CN"/>
        </w:rPr>
      </w:pPr>
      <w:r w:rsidRPr="01DFC560">
        <w:rPr>
          <w:rFonts w:asciiTheme="minorHAnsi" w:hAnsiTheme="minorHAnsi" w:cstheme="minorBidi"/>
          <w:lang w:eastAsia="zh-CN"/>
        </w:rPr>
        <w:lastRenderedPageBreak/>
        <w:t>Some companies also propose to discuss the measurement filtering</w:t>
      </w:r>
      <w:r w:rsidR="00A55830" w:rsidRPr="01DFC560">
        <w:rPr>
          <w:rFonts w:asciiTheme="minorHAnsi" w:hAnsiTheme="minorHAnsi" w:cstheme="minorBidi"/>
          <w:lang w:eastAsia="zh-CN"/>
        </w:rPr>
        <w:t xml:space="preserve">. In legacy, the </w:t>
      </w:r>
      <w:r w:rsidR="00EA556B" w:rsidRPr="01DFC560">
        <w:rPr>
          <w:rFonts w:asciiTheme="minorHAnsi" w:hAnsiTheme="minorHAnsi" w:cstheme="minorBidi"/>
          <w:lang w:eastAsia="zh-CN"/>
        </w:rPr>
        <w:t xml:space="preserve">DRX case, the </w:t>
      </w:r>
      <w:r w:rsidR="00A55830" w:rsidRPr="01DFC560">
        <w:rPr>
          <w:rFonts w:asciiTheme="minorHAnsi" w:hAnsiTheme="minorHAnsi" w:cstheme="minorBidi"/>
          <w:lang w:eastAsia="zh-CN"/>
        </w:rPr>
        <w:t>filtering</w:t>
      </w:r>
      <w:r w:rsidR="00D62158" w:rsidRPr="01DFC560">
        <w:rPr>
          <w:rFonts w:asciiTheme="minorHAnsi" w:hAnsiTheme="minorHAnsi" w:cstheme="minorBidi"/>
          <w:lang w:eastAsia="zh-CN"/>
        </w:rPr>
        <w:t xml:space="preserve"> interval is at least</w:t>
      </w:r>
      <w:r w:rsidR="00A55830" w:rsidRPr="01DFC560">
        <w:rPr>
          <w:rFonts w:asciiTheme="minorHAnsi" w:hAnsiTheme="minorHAnsi" w:cstheme="minorBidi"/>
          <w:lang w:eastAsia="zh-CN"/>
        </w:rPr>
        <w:t xml:space="preserve"> </w:t>
      </w:r>
      <w:r w:rsidR="00EA556B" w:rsidRPr="01DFC560">
        <w:rPr>
          <w:rFonts w:asciiTheme="minorHAnsi" w:hAnsiTheme="minorHAnsi" w:cstheme="minorBidi"/>
          <w:lang w:eastAsia="zh-CN"/>
        </w:rPr>
        <w:t>DRX/2.</w:t>
      </w:r>
      <w:r w:rsidR="009668FB" w:rsidRPr="01DFC560">
        <w:rPr>
          <w:rFonts w:asciiTheme="minorHAnsi" w:hAnsiTheme="minorHAnsi" w:cstheme="minorBidi"/>
          <w:lang w:eastAsia="zh-CN"/>
        </w:rPr>
        <w:t xml:space="preserve"> </w:t>
      </w:r>
      <w:r w:rsidR="005B7AC8" w:rsidRPr="01DFC560">
        <w:rPr>
          <w:rFonts w:asciiTheme="minorHAnsi" w:hAnsiTheme="minorHAnsi" w:cstheme="minorBidi"/>
          <w:lang w:eastAsia="zh-CN"/>
        </w:rPr>
        <w:t xml:space="preserve">We think it’s reasonable to define the measurement filtering </w:t>
      </w:r>
      <w:r w:rsidR="0045447A" w:rsidRPr="01DFC560">
        <w:rPr>
          <w:rFonts w:asciiTheme="minorHAnsi" w:hAnsiTheme="minorHAnsi" w:cstheme="minorBidi"/>
          <w:lang w:eastAsia="zh-CN"/>
        </w:rPr>
        <w:t>based on the periodicity of</w:t>
      </w:r>
      <w:r w:rsidR="005B7AC8" w:rsidRPr="01DFC560">
        <w:rPr>
          <w:rFonts w:asciiTheme="minorHAnsi" w:hAnsiTheme="minorHAnsi" w:cstheme="minorBidi"/>
          <w:lang w:eastAsia="zh-CN"/>
        </w:rPr>
        <w:t xml:space="preserve"> LP-SS</w:t>
      </w:r>
      <w:r w:rsidR="00D62158" w:rsidRPr="01DFC560">
        <w:rPr>
          <w:rFonts w:asciiTheme="minorHAnsi" w:hAnsiTheme="minorHAnsi" w:cstheme="minorBidi"/>
          <w:lang w:eastAsia="zh-CN"/>
        </w:rPr>
        <w:t xml:space="preserve">. </w:t>
      </w:r>
      <w:r w:rsidR="00231E26" w:rsidRPr="01DFC560">
        <w:rPr>
          <w:rFonts w:asciiTheme="minorHAnsi" w:hAnsiTheme="minorHAnsi" w:cstheme="minorBidi"/>
          <w:lang w:eastAsia="zh-CN"/>
        </w:rPr>
        <w:t xml:space="preserve">In LP-WUR, the typical LP-SS </w:t>
      </w:r>
      <w:proofErr w:type="spellStart"/>
      <w:r w:rsidR="00231E26" w:rsidRPr="01DFC560">
        <w:rPr>
          <w:rFonts w:asciiTheme="minorHAnsi" w:hAnsiTheme="minorHAnsi" w:cstheme="minorBidi"/>
          <w:lang w:eastAsia="zh-CN"/>
        </w:rPr>
        <w:t>peridocity</w:t>
      </w:r>
      <w:proofErr w:type="spellEnd"/>
      <w:r w:rsidR="00231E26" w:rsidRPr="01DFC560">
        <w:rPr>
          <w:rFonts w:asciiTheme="minorHAnsi" w:hAnsiTheme="minorHAnsi" w:cstheme="minorBidi"/>
          <w:lang w:eastAsia="zh-CN"/>
        </w:rPr>
        <w:t xml:space="preserve"> is 320ms. </w:t>
      </w:r>
      <w:r w:rsidR="00D62158" w:rsidRPr="01DFC560">
        <w:rPr>
          <w:rFonts w:asciiTheme="minorHAnsi" w:hAnsiTheme="minorHAnsi" w:cstheme="minorBidi"/>
          <w:lang w:eastAsia="zh-CN"/>
        </w:rPr>
        <w:t>T</w:t>
      </w:r>
      <w:r w:rsidR="00096A16" w:rsidRPr="01DFC560">
        <w:rPr>
          <w:rFonts w:asciiTheme="minorHAnsi" w:hAnsiTheme="minorHAnsi" w:cstheme="minorBidi"/>
          <w:lang w:eastAsia="zh-CN"/>
        </w:rPr>
        <w:t xml:space="preserve">o achieve the comparable </w:t>
      </w:r>
      <w:r w:rsidR="00754764" w:rsidRPr="01DFC560">
        <w:rPr>
          <w:rFonts w:asciiTheme="minorHAnsi" w:hAnsiTheme="minorHAnsi" w:cstheme="minorBidi"/>
          <w:lang w:eastAsia="zh-CN"/>
        </w:rPr>
        <w:t xml:space="preserve">performance, we propose to also use 320ms </w:t>
      </w:r>
      <w:r w:rsidR="00E15A7B" w:rsidRPr="01DFC560">
        <w:rPr>
          <w:rFonts w:asciiTheme="minorHAnsi" w:hAnsiTheme="minorHAnsi" w:cstheme="minorBidi"/>
          <w:lang w:eastAsia="zh-CN"/>
        </w:rPr>
        <w:t>as a minimum measurement interval</w:t>
      </w:r>
      <w:r w:rsidR="00754764" w:rsidRPr="01DFC560">
        <w:rPr>
          <w:rFonts w:asciiTheme="minorHAnsi" w:hAnsiTheme="minorHAnsi" w:cstheme="minorBidi"/>
          <w:lang w:eastAsia="zh-CN"/>
        </w:rPr>
        <w:t>.</w:t>
      </w:r>
      <w:r w:rsidR="00096A16" w:rsidRPr="01DFC560">
        <w:rPr>
          <w:rFonts w:asciiTheme="minorHAnsi" w:hAnsiTheme="minorHAnsi" w:cstheme="minorBidi"/>
          <w:lang w:eastAsia="zh-CN"/>
        </w:rPr>
        <w:t xml:space="preserve"> </w:t>
      </w:r>
      <w:r w:rsidR="00A23F48" w:rsidRPr="01DFC560">
        <w:rPr>
          <w:rFonts w:asciiTheme="minorHAnsi" w:hAnsiTheme="minorHAnsi" w:cstheme="minorBidi"/>
          <w:lang w:eastAsia="zh-CN"/>
        </w:rPr>
        <w:t xml:space="preserve"> </w:t>
      </w:r>
    </w:p>
    <w:tbl>
      <w:tblPr>
        <w:tblStyle w:val="TableGrid"/>
        <w:tblW w:w="0" w:type="auto"/>
        <w:tblLook w:val="04A0" w:firstRow="1" w:lastRow="0" w:firstColumn="1" w:lastColumn="0" w:noHBand="0" w:noVBand="1"/>
      </w:tblPr>
      <w:tblGrid>
        <w:gridCol w:w="9621"/>
      </w:tblGrid>
      <w:tr w:rsidR="00475271" w14:paraId="5AED9224" w14:textId="77777777" w:rsidTr="00EE3A4D">
        <w:tc>
          <w:tcPr>
            <w:tcW w:w="9621" w:type="dxa"/>
          </w:tcPr>
          <w:p w14:paraId="05BDBC4D" w14:textId="77777777" w:rsidR="00475271" w:rsidRPr="000A0FF3" w:rsidRDefault="00475271" w:rsidP="00EE3A4D">
            <w:pPr>
              <w:overflowPunct w:val="0"/>
              <w:autoSpaceDE w:val="0"/>
              <w:autoSpaceDN w:val="0"/>
              <w:adjustRightInd w:val="0"/>
              <w:textAlignment w:val="baseline"/>
              <w:rPr>
                <w:rFonts w:eastAsia="Times New Roman" w:cs="v4.2.0"/>
                <w:lang w:eastAsia="en-GB"/>
              </w:rPr>
            </w:pPr>
            <w:r w:rsidRPr="00475271">
              <w:rPr>
                <w:rFonts w:eastAsia="Times New Roman" w:cs="v4.2.0"/>
                <w:sz w:val="18"/>
                <w:szCs w:val="18"/>
                <w:lang w:eastAsia="en-GB"/>
              </w:rPr>
              <w:t xml:space="preserve">The UE shall filter the </w:t>
            </w:r>
            <w:r w:rsidRPr="00475271">
              <w:rPr>
                <w:rFonts w:eastAsia="Times New Roman" w:cs="v4.2.0"/>
                <w:sz w:val="18"/>
                <w:szCs w:val="18"/>
                <w:lang w:eastAsia="zh-CN"/>
              </w:rPr>
              <w:t>SS-</w:t>
            </w:r>
            <w:r w:rsidRPr="00475271">
              <w:rPr>
                <w:rFonts w:eastAsia="Times New Roman" w:cs="v4.2.0"/>
                <w:sz w:val="18"/>
                <w:szCs w:val="18"/>
                <w:lang w:eastAsia="en-GB"/>
              </w:rPr>
              <w:t xml:space="preserve">RSRP and </w:t>
            </w:r>
            <w:r w:rsidRPr="00475271">
              <w:rPr>
                <w:rFonts w:eastAsia="Times New Roman" w:cs="v4.2.0"/>
                <w:sz w:val="18"/>
                <w:szCs w:val="18"/>
                <w:lang w:eastAsia="zh-CN"/>
              </w:rPr>
              <w:t>SS-</w:t>
            </w:r>
            <w:r w:rsidRPr="00475271">
              <w:rPr>
                <w:rFonts w:eastAsia="Times New Roman" w:cs="v4.2.0"/>
                <w:sz w:val="18"/>
                <w:szCs w:val="18"/>
                <w:lang w:eastAsia="en-GB"/>
              </w:rPr>
              <w:t xml:space="preserve">RSRQ measurements of the serving cell using at least 2 measurements. Within the set of measurements used for the filtering, at least two measurements shall be spaced by, at least </w:t>
            </w:r>
            <w:proofErr w:type="spellStart"/>
            <w:r w:rsidRPr="00475271">
              <w:rPr>
                <w:rFonts w:eastAsia="Times New Roman"/>
                <w:sz w:val="18"/>
                <w:szCs w:val="18"/>
                <w:lang w:eastAsia="en-GB"/>
              </w:rPr>
              <w:t>eDRX_IDLE</w:t>
            </w:r>
            <w:proofErr w:type="spellEnd"/>
            <w:r w:rsidRPr="00475271">
              <w:rPr>
                <w:rFonts w:eastAsia="Times New Roman"/>
                <w:sz w:val="18"/>
                <w:szCs w:val="18"/>
                <w:lang w:eastAsia="en-GB"/>
              </w:rPr>
              <w:t xml:space="preserve"> cycle/2, if the UE is configured with </w:t>
            </w:r>
            <w:proofErr w:type="spellStart"/>
            <w:r w:rsidRPr="00475271">
              <w:rPr>
                <w:rFonts w:eastAsia="Times New Roman" w:cs="v4.2.0"/>
                <w:sz w:val="18"/>
                <w:szCs w:val="18"/>
                <w:lang w:eastAsia="en-GB"/>
              </w:rPr>
              <w:t>eDRX</w:t>
            </w:r>
            <w:proofErr w:type="spellEnd"/>
            <w:r w:rsidRPr="00475271">
              <w:rPr>
                <w:rFonts w:eastAsia="Times New Roman" w:cs="v4.2.0"/>
                <w:sz w:val="18"/>
                <w:szCs w:val="18"/>
                <w:lang w:eastAsia="en-GB"/>
              </w:rPr>
              <w:t xml:space="preserve"> cycle </w:t>
            </w:r>
            <w:r w:rsidRPr="00475271">
              <w:rPr>
                <w:rFonts w:eastAsia="Times New Roman"/>
                <w:sz w:val="18"/>
                <w:szCs w:val="18"/>
                <w:lang w:eastAsia="en-GB"/>
              </w:rPr>
              <w:t>≤</w:t>
            </w:r>
            <w:r w:rsidRPr="00475271">
              <w:rPr>
                <w:rFonts w:eastAsia="Times New Roman" w:cs="v4.2.0"/>
                <w:sz w:val="18"/>
                <w:szCs w:val="18"/>
                <w:lang w:eastAsia="en-GB"/>
              </w:rPr>
              <w:t xml:space="preserve"> 10.24s; otherwise </w:t>
            </w:r>
            <w:r w:rsidRPr="00475271">
              <w:rPr>
                <w:rFonts w:eastAsia="Times New Roman" w:cs="v4.2.0"/>
                <w:sz w:val="18"/>
                <w:szCs w:val="18"/>
                <w:highlight w:val="yellow"/>
                <w:lang w:eastAsia="en-GB"/>
              </w:rPr>
              <w:t>DRX cycle/2</w:t>
            </w:r>
            <w:r w:rsidRPr="00475271">
              <w:rPr>
                <w:rFonts w:eastAsia="Times New Roman" w:cs="v4.2.0"/>
                <w:sz w:val="18"/>
                <w:szCs w:val="18"/>
                <w:lang w:eastAsia="en-GB"/>
              </w:rPr>
              <w:t>.</w:t>
            </w:r>
          </w:p>
        </w:tc>
      </w:tr>
    </w:tbl>
    <w:p w14:paraId="66F29B0F" w14:textId="6DC0594B" w:rsidR="00DF0E61" w:rsidRPr="00DF0E61" w:rsidRDefault="00A55830" w:rsidP="00D62158">
      <w:pPr>
        <w:spacing w:before="120" w:after="120"/>
        <w:rPr>
          <w:rFonts w:asciiTheme="minorHAnsi" w:hAnsiTheme="minorHAnsi" w:cstheme="minorHAnsi"/>
          <w:b/>
          <w:bCs/>
          <w:i/>
          <w:szCs w:val="22"/>
          <w:lang w:eastAsia="zh-CN"/>
        </w:rPr>
      </w:pPr>
      <w:r>
        <w:rPr>
          <w:rFonts w:asciiTheme="minorHAnsi" w:hAnsiTheme="minorHAnsi" w:cstheme="minorHAnsi" w:hint="eastAsia"/>
          <w:iCs/>
          <w:szCs w:val="22"/>
          <w:lang w:val="en-US" w:eastAsia="zh-CN"/>
        </w:rPr>
        <w:t xml:space="preserve"> </w:t>
      </w:r>
      <w:bookmarkStart w:id="16" w:name="_Ref178458050"/>
      <w:r w:rsidR="00754764" w:rsidRPr="009A085B">
        <w:rPr>
          <w:rFonts w:asciiTheme="minorHAnsi" w:hAnsiTheme="minorHAnsi" w:cstheme="minorHAnsi"/>
          <w:b/>
          <w:bCs/>
          <w:i/>
          <w:szCs w:val="22"/>
        </w:rPr>
        <w:t xml:space="preserve">Proposal </w:t>
      </w:r>
      <w:r w:rsidR="00754764" w:rsidRPr="009A085B">
        <w:rPr>
          <w:rFonts w:asciiTheme="minorHAnsi" w:hAnsiTheme="minorHAnsi" w:cstheme="minorHAnsi"/>
          <w:b/>
          <w:bCs/>
          <w:i/>
          <w:szCs w:val="22"/>
        </w:rPr>
        <w:fldChar w:fldCharType="begin"/>
      </w:r>
      <w:r w:rsidR="00754764" w:rsidRPr="009A085B">
        <w:rPr>
          <w:rFonts w:asciiTheme="minorHAnsi" w:hAnsiTheme="minorHAnsi" w:cstheme="minorHAnsi"/>
          <w:b/>
          <w:bCs/>
          <w:i/>
          <w:szCs w:val="22"/>
        </w:rPr>
        <w:instrText xml:space="preserve"> SEQ Proposal \* ARABIC </w:instrText>
      </w:r>
      <w:r w:rsidR="00754764"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12</w:t>
      </w:r>
      <w:r w:rsidR="00754764" w:rsidRPr="009A085B">
        <w:rPr>
          <w:rFonts w:asciiTheme="minorHAnsi" w:hAnsiTheme="minorHAnsi" w:cstheme="minorHAnsi"/>
          <w:b/>
          <w:bCs/>
          <w:i/>
          <w:szCs w:val="22"/>
        </w:rPr>
        <w:fldChar w:fldCharType="end"/>
      </w:r>
      <w:r w:rsidR="00754764" w:rsidRPr="009A085B">
        <w:rPr>
          <w:rFonts w:asciiTheme="minorHAnsi" w:hAnsiTheme="minorHAnsi" w:cstheme="minorHAnsi"/>
          <w:b/>
          <w:bCs/>
          <w:i/>
          <w:szCs w:val="22"/>
        </w:rPr>
        <w:t>:</w:t>
      </w:r>
      <w:r w:rsidR="00754764">
        <w:rPr>
          <w:rFonts w:asciiTheme="minorHAnsi" w:hAnsiTheme="minorHAnsi" w:cstheme="minorHAnsi" w:hint="eastAsia"/>
          <w:b/>
          <w:bCs/>
          <w:i/>
          <w:szCs w:val="22"/>
          <w:lang w:eastAsia="zh-CN"/>
        </w:rPr>
        <w:t xml:space="preserve"> RAN4 to define measurement filtering in LP-WUR </w:t>
      </w:r>
      <w:r w:rsidR="006F44AC">
        <w:rPr>
          <w:rFonts w:asciiTheme="minorHAnsi" w:hAnsiTheme="minorHAnsi" w:cstheme="minorHAnsi" w:hint="eastAsia"/>
          <w:b/>
          <w:bCs/>
          <w:i/>
          <w:szCs w:val="22"/>
          <w:lang w:eastAsia="zh-CN"/>
        </w:rPr>
        <w:t>with</w:t>
      </w:r>
      <w:r w:rsidR="00D62158">
        <w:rPr>
          <w:rFonts w:asciiTheme="minorHAnsi" w:hAnsiTheme="minorHAnsi" w:cstheme="minorHAnsi" w:hint="eastAsia"/>
          <w:b/>
          <w:bCs/>
          <w:i/>
          <w:szCs w:val="22"/>
          <w:lang w:eastAsia="zh-CN"/>
        </w:rPr>
        <w:t xml:space="preserve"> </w:t>
      </w:r>
      <w:r w:rsidR="00A1246F">
        <w:rPr>
          <w:rFonts w:asciiTheme="minorHAnsi" w:hAnsiTheme="minorHAnsi" w:cstheme="minorHAnsi" w:hint="eastAsia"/>
          <w:b/>
          <w:bCs/>
          <w:i/>
          <w:szCs w:val="22"/>
          <w:lang w:eastAsia="zh-CN"/>
        </w:rPr>
        <w:t>at least</w:t>
      </w:r>
      <w:r w:rsidR="00DF0E61" w:rsidRPr="00DF0E61">
        <w:rPr>
          <w:rFonts w:asciiTheme="minorHAnsi" w:hAnsiTheme="minorHAnsi" w:cstheme="minorHAnsi" w:hint="eastAsia"/>
          <w:b/>
          <w:bCs/>
          <w:i/>
          <w:szCs w:val="22"/>
          <w:lang w:eastAsia="zh-CN"/>
        </w:rPr>
        <w:t xml:space="preserve"> </w:t>
      </w:r>
      <w:proofErr w:type="gramStart"/>
      <w:r w:rsidR="00DF0E61" w:rsidRPr="00DF0E61">
        <w:rPr>
          <w:rFonts w:asciiTheme="minorHAnsi" w:hAnsiTheme="minorHAnsi" w:cstheme="minorHAnsi" w:hint="eastAsia"/>
          <w:b/>
          <w:bCs/>
          <w:i/>
          <w:szCs w:val="22"/>
          <w:lang w:eastAsia="zh-CN"/>
        </w:rPr>
        <w:t>min(</w:t>
      </w:r>
      <w:proofErr w:type="gramEnd"/>
      <w:r w:rsidR="00DF0E61" w:rsidRPr="00DF0E61">
        <w:rPr>
          <w:rFonts w:asciiTheme="minorHAnsi" w:hAnsiTheme="minorHAnsi" w:cstheme="minorHAnsi" w:hint="eastAsia"/>
          <w:b/>
          <w:bCs/>
          <w:i/>
          <w:szCs w:val="22"/>
          <w:lang w:eastAsia="zh-CN"/>
        </w:rPr>
        <w:t>DRX</w:t>
      </w:r>
      <w:r w:rsidR="00F03739">
        <w:rPr>
          <w:rFonts w:asciiTheme="minorHAnsi" w:hAnsiTheme="minorHAnsi" w:cstheme="minorHAnsi" w:hint="eastAsia"/>
          <w:b/>
          <w:bCs/>
          <w:i/>
          <w:szCs w:val="22"/>
          <w:lang w:eastAsia="zh-CN"/>
        </w:rPr>
        <w:t>/2</w:t>
      </w:r>
      <w:r w:rsidR="00DF0E61" w:rsidRPr="00DF0E61">
        <w:rPr>
          <w:rFonts w:asciiTheme="minorHAnsi" w:hAnsiTheme="minorHAnsi" w:cstheme="minorHAnsi" w:hint="eastAsia"/>
          <w:b/>
          <w:bCs/>
          <w:i/>
          <w:szCs w:val="22"/>
          <w:lang w:eastAsia="zh-CN"/>
        </w:rPr>
        <w:t xml:space="preserve">, </w:t>
      </w:r>
      <w:r w:rsidR="00231E26">
        <w:rPr>
          <w:rFonts w:asciiTheme="minorHAnsi" w:hAnsiTheme="minorHAnsi" w:cstheme="minorHAnsi" w:hint="eastAsia"/>
          <w:b/>
          <w:bCs/>
          <w:i/>
          <w:szCs w:val="22"/>
          <w:lang w:eastAsia="zh-CN"/>
        </w:rPr>
        <w:t>320</w:t>
      </w:r>
      <w:r w:rsidR="00DF0E61" w:rsidRPr="00DF0E61">
        <w:rPr>
          <w:rFonts w:asciiTheme="minorHAnsi" w:hAnsiTheme="minorHAnsi" w:cstheme="minorHAnsi" w:hint="eastAsia"/>
          <w:b/>
          <w:bCs/>
          <w:i/>
          <w:szCs w:val="22"/>
          <w:lang w:eastAsia="zh-CN"/>
        </w:rPr>
        <w:t>)</w:t>
      </w:r>
      <w:proofErr w:type="spellStart"/>
      <w:r w:rsidR="00EE3DE6">
        <w:rPr>
          <w:rFonts w:asciiTheme="minorHAnsi" w:hAnsiTheme="minorHAnsi" w:cstheme="minorHAnsi" w:hint="eastAsia"/>
          <w:b/>
          <w:bCs/>
          <w:i/>
          <w:szCs w:val="22"/>
          <w:lang w:eastAsia="zh-CN"/>
        </w:rPr>
        <w:t>ms</w:t>
      </w:r>
      <w:proofErr w:type="spellEnd"/>
      <w:r w:rsidR="00DF0E61" w:rsidRPr="00DF0E61">
        <w:rPr>
          <w:rFonts w:asciiTheme="minorHAnsi" w:hAnsiTheme="minorHAnsi" w:cstheme="minorHAnsi" w:hint="eastAsia"/>
          <w:b/>
          <w:bCs/>
          <w:i/>
          <w:szCs w:val="22"/>
          <w:lang w:eastAsia="zh-CN"/>
        </w:rPr>
        <w:t>.</w:t>
      </w:r>
      <w:bookmarkEnd w:id="16"/>
    </w:p>
    <w:p w14:paraId="635A38CC" w14:textId="27146B81" w:rsidR="00F8786B" w:rsidRDefault="00F8786B" w:rsidP="00D04FD1">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rFonts w:hint="eastAsia"/>
          <w:sz w:val="36"/>
          <w:lang w:eastAsia="zh-CN"/>
        </w:rPr>
        <w:t>Others</w:t>
      </w:r>
    </w:p>
    <w:p w14:paraId="55A0B979" w14:textId="3820F4C0" w:rsidR="00D04FD1" w:rsidRPr="00F8786B" w:rsidRDefault="00D04FD1" w:rsidP="00F8786B">
      <w:pPr>
        <w:spacing w:before="120" w:after="120"/>
        <w:rPr>
          <w:rFonts w:asciiTheme="minorHAnsi" w:hAnsiTheme="minorHAnsi" w:cstheme="minorHAnsi"/>
          <w:b/>
          <w:bCs/>
          <w:iCs/>
          <w:szCs w:val="22"/>
          <w:u w:val="single"/>
          <w:lang w:val="en-US" w:eastAsia="zh-CN"/>
        </w:rPr>
      </w:pPr>
      <w:r w:rsidRPr="00F8786B">
        <w:rPr>
          <w:rFonts w:asciiTheme="minorHAnsi" w:hAnsiTheme="minorHAnsi" w:cstheme="minorHAnsi"/>
          <w:b/>
          <w:bCs/>
          <w:iCs/>
          <w:szCs w:val="22"/>
          <w:u w:val="single"/>
          <w:lang w:val="en-US" w:eastAsia="zh-CN"/>
        </w:rPr>
        <w:t>Accuracy</w:t>
      </w:r>
    </w:p>
    <w:p w14:paraId="11F84C13" w14:textId="396F52FB" w:rsidR="00D04FD1" w:rsidRDefault="00D04FD1" w:rsidP="00D04FD1">
      <w:pPr>
        <w:pStyle w:val="BodyText"/>
        <w:spacing w:before="120"/>
        <w:jc w:val="both"/>
      </w:pPr>
      <w:r w:rsidRPr="003E1CD3">
        <w:t xml:space="preserve">In </w:t>
      </w:r>
      <w:r w:rsidR="00F8786B">
        <w:rPr>
          <w:rFonts w:hint="eastAsia"/>
          <w:lang w:eastAsia="zh-CN"/>
        </w:rPr>
        <w:t xml:space="preserve">RAN4 #111 </w:t>
      </w:r>
      <w:r w:rsidRPr="003E1CD3">
        <w:t>meeting</w:t>
      </w:r>
      <w:r>
        <w:t>, RAN4 spent a long time to discuss how to define the accuracy requirement. Two possible way forwards were proposed.</w:t>
      </w:r>
    </w:p>
    <w:p w14:paraId="7D8B24B4" w14:textId="77777777" w:rsidR="00D04FD1" w:rsidRDefault="00D04FD1" w:rsidP="00D04FD1">
      <w:pPr>
        <w:pStyle w:val="BodyText"/>
        <w:numPr>
          <w:ilvl w:val="0"/>
          <w:numId w:val="31"/>
        </w:numPr>
        <w:spacing w:before="120"/>
        <w:jc w:val="both"/>
      </w:pPr>
      <w:r>
        <w:t xml:space="preserve">Define a new LP-SS accuracy directly in performance </w:t>
      </w:r>
      <w:proofErr w:type="gramStart"/>
      <w:r>
        <w:t>section</w:t>
      </w:r>
      <w:proofErr w:type="gramEnd"/>
    </w:p>
    <w:p w14:paraId="5E0C093F" w14:textId="77777777" w:rsidR="00D04FD1" w:rsidRDefault="00D04FD1" w:rsidP="00D04FD1">
      <w:pPr>
        <w:pStyle w:val="BodyText"/>
        <w:numPr>
          <w:ilvl w:val="0"/>
          <w:numId w:val="31"/>
        </w:numPr>
        <w:spacing w:before="120"/>
        <w:jc w:val="both"/>
      </w:pPr>
      <w:r>
        <w:t xml:space="preserve">Follow the legacy IDLE mode requirements to reflect accuracy in reselection </w:t>
      </w:r>
      <w:proofErr w:type="gramStart"/>
      <w:r>
        <w:t>margin</w:t>
      </w:r>
      <w:proofErr w:type="gramEnd"/>
    </w:p>
    <w:tbl>
      <w:tblPr>
        <w:tblStyle w:val="TableGrid"/>
        <w:tblW w:w="0" w:type="auto"/>
        <w:tblLook w:val="04A0" w:firstRow="1" w:lastRow="0" w:firstColumn="1" w:lastColumn="0" w:noHBand="0" w:noVBand="1"/>
      </w:tblPr>
      <w:tblGrid>
        <w:gridCol w:w="9629"/>
      </w:tblGrid>
      <w:tr w:rsidR="00F8786B" w14:paraId="1B312327" w14:textId="77777777" w:rsidTr="00F8786B">
        <w:tc>
          <w:tcPr>
            <w:tcW w:w="9629" w:type="dxa"/>
          </w:tcPr>
          <w:p w14:paraId="608CD6DE" w14:textId="77777777" w:rsidR="00AC3BC3" w:rsidRPr="00AC3BC3" w:rsidRDefault="00AC3BC3" w:rsidP="00AC3BC3">
            <w:pPr>
              <w:rPr>
                <w:b/>
                <w:color w:val="000000" w:themeColor="text1"/>
                <w:u w:val="single"/>
                <w:lang w:eastAsia="ko-KR"/>
              </w:rPr>
            </w:pPr>
            <w:r w:rsidRPr="00AC3BC3">
              <w:rPr>
                <w:b/>
                <w:color w:val="000000" w:themeColor="text1"/>
                <w:u w:val="single"/>
                <w:lang w:eastAsia="ko-KR"/>
              </w:rPr>
              <w:t>Issue 1-3-3: Accuracy for relaxed MR measurement</w:t>
            </w:r>
          </w:p>
          <w:p w14:paraId="161BDC31" w14:textId="77777777" w:rsidR="00AC3BC3" w:rsidRPr="00AC3BC3" w:rsidRDefault="00AC3BC3" w:rsidP="00AC3BC3">
            <w:pPr>
              <w:pStyle w:val="ListParagraph"/>
              <w:numPr>
                <w:ilvl w:val="0"/>
                <w:numId w:val="38"/>
              </w:numPr>
              <w:spacing w:after="120"/>
              <w:ind w:left="720"/>
              <w:contextualSpacing w:val="0"/>
              <w:rPr>
                <w:rFonts w:ascii="Times New Roman" w:hAnsi="Times New Roman"/>
                <w:color w:val="000000" w:themeColor="text1"/>
                <w:sz w:val="20"/>
                <w:lang w:eastAsia="zh-CN"/>
              </w:rPr>
            </w:pPr>
            <w:r w:rsidRPr="00AC3BC3">
              <w:rPr>
                <w:rFonts w:ascii="Times New Roman" w:hAnsi="Times New Roman"/>
                <w:color w:val="000000" w:themeColor="text1"/>
                <w:sz w:val="20"/>
                <w:lang w:eastAsia="zh-CN"/>
              </w:rPr>
              <w:t xml:space="preserve">Proposals </w:t>
            </w:r>
          </w:p>
          <w:p w14:paraId="1A6476E0" w14:textId="1D36250D" w:rsidR="00F8786B" w:rsidRDefault="00AC3BC3" w:rsidP="00AC3BC3">
            <w:pPr>
              <w:pStyle w:val="ListParagraph"/>
              <w:numPr>
                <w:ilvl w:val="1"/>
                <w:numId w:val="38"/>
              </w:numPr>
              <w:spacing w:after="120"/>
              <w:ind w:left="1440"/>
              <w:contextualSpacing w:val="0"/>
            </w:pPr>
            <w:r w:rsidRPr="00AC3BC3">
              <w:rPr>
                <w:rFonts w:ascii="Times New Roman" w:hAnsi="Times New Roman"/>
                <w:color w:val="000000" w:themeColor="text1"/>
                <w:sz w:val="20"/>
                <w:lang w:eastAsia="zh-CN"/>
              </w:rPr>
              <w:t>P1: The legacy accuracy for relaxed MR measurement should be reused if Case#2 and/or Case#3 introduced.</w:t>
            </w:r>
            <w:r>
              <w:rPr>
                <w:color w:val="000000" w:themeColor="text1"/>
                <w:szCs w:val="24"/>
                <w:lang w:eastAsia="zh-CN"/>
              </w:rPr>
              <w:t xml:space="preserve"> </w:t>
            </w:r>
          </w:p>
        </w:tc>
      </w:tr>
    </w:tbl>
    <w:p w14:paraId="0ECB9978" w14:textId="20B75270" w:rsidR="00D04FD1" w:rsidRDefault="00D04FD1" w:rsidP="00D04FD1">
      <w:pPr>
        <w:pStyle w:val="BodyText"/>
        <w:spacing w:before="120"/>
        <w:jc w:val="both"/>
      </w:pPr>
      <w:r>
        <w:t xml:space="preserve">We prefer the second option to reuse the same approach where the legacy SSB-based measurements in IDLE mode are used </w:t>
      </w:r>
      <w:r w:rsidR="005C04D9">
        <w:t xml:space="preserve">indirectly as reselection </w:t>
      </w:r>
      <w:r>
        <w:t>margin other than creating a new LP-SS performance part</w:t>
      </w:r>
      <w:r w:rsidR="005C04D9">
        <w:t xml:space="preserve"> for IDLE/INACTIVE mode</w:t>
      </w:r>
      <w:r>
        <w:t xml:space="preserve">. The NR SSB </w:t>
      </w:r>
      <w:r w:rsidR="00DA63C8">
        <w:t xml:space="preserve">based </w:t>
      </w:r>
      <w:r>
        <w:t xml:space="preserve">performance </w:t>
      </w:r>
      <w:r w:rsidR="00DA63C8">
        <w:t xml:space="preserve">requirements were </w:t>
      </w:r>
      <w:r>
        <w:t xml:space="preserve">also defined because the SSB performance can be verified in CONNECTED mode, but LP-SS is only used in IDLE mode which cannot be verified due to no measurement reporting. </w:t>
      </w:r>
    </w:p>
    <w:p w14:paraId="33CB536E" w14:textId="1865B7A9" w:rsidR="00D04FD1" w:rsidRDefault="00D04FD1" w:rsidP="00D04FD1">
      <w:pPr>
        <w:pStyle w:val="BodyText"/>
        <w:spacing w:before="120"/>
        <w:jc w:val="both"/>
        <w:rPr>
          <w:rFonts w:asciiTheme="minorHAnsi" w:hAnsiTheme="minorHAnsi" w:cstheme="minorHAnsi"/>
          <w:b/>
          <w:bCs/>
          <w:i/>
          <w:szCs w:val="22"/>
        </w:rPr>
      </w:pPr>
      <w:bookmarkStart w:id="17" w:name="_Ref16616212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13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Pr="000F4A3F">
        <w:rPr>
          <w:rFonts w:asciiTheme="minorHAnsi" w:hAnsiTheme="minorHAnsi" w:cstheme="minorHAnsi"/>
          <w:b/>
          <w:bCs/>
          <w:i/>
          <w:szCs w:val="22"/>
        </w:rPr>
        <w:t xml:space="preserve">No dedicated accuracy requirement in the performance section </w:t>
      </w:r>
      <w:r w:rsidR="00F8786B">
        <w:rPr>
          <w:rFonts w:asciiTheme="minorHAnsi" w:hAnsiTheme="minorHAnsi" w:cstheme="minorHAnsi"/>
          <w:b/>
          <w:bCs/>
          <w:i/>
          <w:szCs w:val="22"/>
        </w:rPr>
        <w:t>is</w:t>
      </w:r>
      <w:r>
        <w:rPr>
          <w:rFonts w:asciiTheme="minorHAnsi" w:hAnsiTheme="minorHAnsi" w:cstheme="minorHAnsi"/>
          <w:b/>
          <w:bCs/>
          <w:i/>
          <w:szCs w:val="22"/>
        </w:rPr>
        <w:t xml:space="preserve"> defined for LP-SS based measurement </w:t>
      </w:r>
      <w:r w:rsidRPr="000F4A3F">
        <w:rPr>
          <w:rFonts w:asciiTheme="minorHAnsi" w:hAnsiTheme="minorHAnsi" w:cstheme="minorHAnsi"/>
          <w:b/>
          <w:bCs/>
          <w:i/>
          <w:szCs w:val="22"/>
        </w:rPr>
        <w:t xml:space="preserve">and reflect the accuracy performance as a margin in the </w:t>
      </w:r>
      <w:r>
        <w:rPr>
          <w:rFonts w:asciiTheme="minorHAnsi" w:hAnsiTheme="minorHAnsi" w:cstheme="minorHAnsi"/>
          <w:b/>
          <w:bCs/>
          <w:i/>
          <w:szCs w:val="22"/>
        </w:rPr>
        <w:t xml:space="preserve">IDLE/INACTIVE mode </w:t>
      </w:r>
      <w:r w:rsidRPr="000F4A3F">
        <w:rPr>
          <w:rFonts w:asciiTheme="minorHAnsi" w:hAnsiTheme="minorHAnsi" w:cstheme="minorHAnsi"/>
          <w:b/>
          <w:bCs/>
          <w:i/>
          <w:szCs w:val="22"/>
        </w:rPr>
        <w:t>core requirement</w:t>
      </w:r>
      <w:r>
        <w:rPr>
          <w:rFonts w:asciiTheme="minorHAnsi" w:hAnsiTheme="minorHAnsi" w:cstheme="minorHAnsi"/>
          <w:b/>
          <w:bCs/>
          <w:i/>
          <w:szCs w:val="22"/>
        </w:rPr>
        <w:t>.</w:t>
      </w:r>
      <w:bookmarkEnd w:id="17"/>
    </w:p>
    <w:p w14:paraId="78CEBD62" w14:textId="52BCA829" w:rsidR="00F8786B" w:rsidRDefault="00F8786B" w:rsidP="00F8786B">
      <w:pPr>
        <w:spacing w:before="120" w:after="120"/>
        <w:rPr>
          <w:rFonts w:asciiTheme="minorHAnsi" w:hAnsiTheme="minorHAnsi" w:cstheme="minorHAnsi"/>
          <w:b/>
          <w:bCs/>
          <w:iCs/>
          <w:szCs w:val="22"/>
          <w:u w:val="single"/>
          <w:lang w:val="en-US" w:eastAsia="zh-CN"/>
        </w:rPr>
      </w:pPr>
      <w:r w:rsidRPr="00F8786B">
        <w:rPr>
          <w:rFonts w:asciiTheme="minorHAnsi" w:hAnsiTheme="minorHAnsi" w:cstheme="minorHAnsi" w:hint="eastAsia"/>
          <w:b/>
          <w:bCs/>
          <w:iCs/>
          <w:szCs w:val="22"/>
          <w:u w:val="single"/>
          <w:lang w:val="en-US" w:eastAsia="zh-CN"/>
        </w:rPr>
        <w:t>Carrier frequency</w:t>
      </w:r>
    </w:p>
    <w:p w14:paraId="56ACBF7A" w14:textId="3D8A96B6" w:rsidR="00F8786B" w:rsidRPr="00453DEF" w:rsidRDefault="00F8786B" w:rsidP="00F8786B">
      <w:pPr>
        <w:spacing w:before="120" w:after="120"/>
        <w:rPr>
          <w:lang w:eastAsia="zh-CN"/>
        </w:rPr>
      </w:pPr>
      <w:r w:rsidRPr="00AC3BC3">
        <w:rPr>
          <w:rFonts w:hint="eastAsia"/>
          <w:lang w:eastAsia="zh-CN"/>
        </w:rPr>
        <w:t>In last meeting</w:t>
      </w:r>
      <w:r w:rsidR="00206EFA">
        <w:rPr>
          <w:rFonts w:hint="eastAsia"/>
          <w:lang w:eastAsia="zh-CN"/>
        </w:rPr>
        <w:t>, there is another open issue related to the carrier frequency for LP-WUR.</w:t>
      </w:r>
      <w:r w:rsidR="00541F38">
        <w:rPr>
          <w:rFonts w:hint="eastAsia"/>
          <w:lang w:eastAsia="zh-CN"/>
        </w:rPr>
        <w:t xml:space="preserve"> </w:t>
      </w:r>
      <w:r w:rsidR="0028753C">
        <w:rPr>
          <w:lang w:eastAsia="zh-CN"/>
        </w:rPr>
        <w:t>T</w:t>
      </w:r>
      <w:r w:rsidR="0028753C" w:rsidRPr="001E2ADC">
        <w:rPr>
          <w:lang w:eastAsia="zh-CN"/>
        </w:rPr>
        <w:t>o ensure NW scheduling flexibility, it should be possible to have flexible placement of LP-SS resources in frequency and time.</w:t>
      </w:r>
      <w:r w:rsidR="0028753C">
        <w:rPr>
          <w:rFonts w:hint="eastAsia"/>
          <w:lang w:eastAsia="zh-CN"/>
        </w:rPr>
        <w:t xml:space="preserve"> Considering in IDLE mode, MR should use to monitor the CD-SSB </w:t>
      </w:r>
      <w:r w:rsidR="00827F65">
        <w:rPr>
          <w:rFonts w:hint="eastAsia"/>
          <w:lang w:eastAsia="zh-CN"/>
        </w:rPr>
        <w:t xml:space="preserve">in sync raster </w:t>
      </w:r>
      <w:r w:rsidR="0028753C">
        <w:rPr>
          <w:rFonts w:hint="eastAsia"/>
          <w:lang w:eastAsia="zh-CN"/>
        </w:rPr>
        <w:t>and LP-SS is</w:t>
      </w:r>
      <w:r w:rsidR="00453DEF">
        <w:rPr>
          <w:rFonts w:hint="eastAsia"/>
          <w:lang w:eastAsia="zh-CN"/>
        </w:rPr>
        <w:t xml:space="preserve"> </w:t>
      </w:r>
      <w:r w:rsidR="00453DEF">
        <w:rPr>
          <w:lang w:eastAsia="zh-CN"/>
        </w:rPr>
        <w:t>unnecessary</w:t>
      </w:r>
      <w:r w:rsidR="00453DEF">
        <w:rPr>
          <w:rFonts w:hint="eastAsia"/>
          <w:lang w:eastAsia="zh-CN"/>
        </w:rPr>
        <w:t xml:space="preserve"> to also occupy the sync raster frequency.</w:t>
      </w:r>
      <w:r w:rsidR="00827F65">
        <w:rPr>
          <w:rFonts w:hint="eastAsia"/>
          <w:lang w:eastAsia="zh-CN"/>
        </w:rPr>
        <w:t xml:space="preserve"> </w:t>
      </w:r>
      <w:r w:rsidR="00DF2053">
        <w:t xml:space="preserve">Since both SSB and LP-SS are broadcasted periodically, it is beneficial if the LP-SS </w:t>
      </w:r>
      <w:r w:rsidR="00857955">
        <w:rPr>
          <w:rFonts w:hint="eastAsia"/>
          <w:lang w:eastAsia="zh-CN"/>
        </w:rPr>
        <w:t xml:space="preserve">and SSB </w:t>
      </w:r>
      <w:r w:rsidR="00DF2053">
        <w:t xml:space="preserve">can be set </w:t>
      </w:r>
      <w:r w:rsidR="00857955">
        <w:rPr>
          <w:rFonts w:hint="eastAsia"/>
          <w:lang w:eastAsia="zh-CN"/>
        </w:rPr>
        <w:t xml:space="preserve">with FDM </w:t>
      </w:r>
      <w:r w:rsidR="00DF2053">
        <w:t xml:space="preserve">such that it allows the </w:t>
      </w:r>
      <w:proofErr w:type="spellStart"/>
      <w:r w:rsidR="00DF2053">
        <w:t>gNB</w:t>
      </w:r>
      <w:proofErr w:type="spellEnd"/>
      <w:r w:rsidR="00DF2053">
        <w:t xml:space="preserve"> to go into micro sleep mode to help with NW energy saving.</w:t>
      </w:r>
      <w:r w:rsidR="00857955">
        <w:rPr>
          <w:rFonts w:hint="eastAsia"/>
          <w:lang w:eastAsia="zh-CN"/>
        </w:rPr>
        <w:t xml:space="preserve"> Thus, we</w:t>
      </w:r>
      <w:r w:rsidR="00800BC5">
        <w:rPr>
          <w:rFonts w:hint="eastAsia"/>
          <w:lang w:eastAsia="zh-CN"/>
        </w:rPr>
        <w:t xml:space="preserve"> propose RAN4 to at least consider LP-SS and SSB are FDM </w:t>
      </w:r>
      <w:r w:rsidR="00800BC5">
        <w:rPr>
          <w:lang w:eastAsia="zh-CN"/>
        </w:rPr>
        <w:t>scenario</w:t>
      </w:r>
      <w:r w:rsidR="00800BC5">
        <w:rPr>
          <w:rFonts w:hint="eastAsia"/>
          <w:lang w:eastAsia="zh-CN"/>
        </w:rPr>
        <w:t xml:space="preserve"> and FFS </w:t>
      </w:r>
      <w:proofErr w:type="gramStart"/>
      <w:r w:rsidR="00800BC5">
        <w:rPr>
          <w:rFonts w:hint="eastAsia"/>
          <w:lang w:eastAsia="zh-CN"/>
        </w:rPr>
        <w:t>other</w:t>
      </w:r>
      <w:proofErr w:type="gramEnd"/>
      <w:r w:rsidR="00800BC5">
        <w:rPr>
          <w:rFonts w:hint="eastAsia"/>
          <w:lang w:eastAsia="zh-CN"/>
        </w:rPr>
        <w:t xml:space="preserve"> </w:t>
      </w:r>
      <w:r w:rsidR="00276AE3">
        <w:rPr>
          <w:rFonts w:hint="eastAsia"/>
          <w:lang w:eastAsia="zh-CN"/>
        </w:rPr>
        <w:t>scenario.</w:t>
      </w:r>
      <w:r w:rsidR="00857955">
        <w:rPr>
          <w:rFonts w:hint="eastAsia"/>
          <w:lang w:eastAsia="zh-CN"/>
        </w:rPr>
        <w:t xml:space="preserve"> </w:t>
      </w:r>
    </w:p>
    <w:tbl>
      <w:tblPr>
        <w:tblStyle w:val="TableGrid"/>
        <w:tblW w:w="0" w:type="auto"/>
        <w:tblLook w:val="04A0" w:firstRow="1" w:lastRow="0" w:firstColumn="1" w:lastColumn="0" w:noHBand="0" w:noVBand="1"/>
      </w:tblPr>
      <w:tblGrid>
        <w:gridCol w:w="9629"/>
      </w:tblGrid>
      <w:tr w:rsidR="00206EFA" w14:paraId="42536BB5" w14:textId="77777777" w:rsidTr="00206EFA">
        <w:tc>
          <w:tcPr>
            <w:tcW w:w="9629" w:type="dxa"/>
          </w:tcPr>
          <w:p w14:paraId="75F8C9CC" w14:textId="77777777" w:rsidR="00206EFA" w:rsidRDefault="00807B6F" w:rsidP="00F8786B">
            <w:pPr>
              <w:spacing w:before="120" w:after="120"/>
              <w:rPr>
                <w:b/>
                <w:bCs/>
                <w:color w:val="000000"/>
                <w:u w:val="single"/>
              </w:rPr>
            </w:pPr>
            <w:r>
              <w:rPr>
                <w:b/>
                <w:bCs/>
                <w:color w:val="000000"/>
                <w:u w:val="single"/>
              </w:rPr>
              <w:t>Issue 1-2-4: LP-WUR operating carrier frequency</w:t>
            </w:r>
          </w:p>
          <w:p w14:paraId="366EF1C7" w14:textId="77777777" w:rsidR="00541F38" w:rsidRPr="00541F38" w:rsidRDefault="00541F38" w:rsidP="00541F38">
            <w:pPr>
              <w:pStyle w:val="ListParagraph"/>
              <w:numPr>
                <w:ilvl w:val="0"/>
                <w:numId w:val="38"/>
              </w:numPr>
              <w:spacing w:after="120"/>
              <w:ind w:left="720"/>
              <w:contextualSpacing w:val="0"/>
              <w:rPr>
                <w:rFonts w:ascii="Times New Roman" w:hAnsi="Times New Roman"/>
                <w:color w:val="000000" w:themeColor="text1"/>
                <w:sz w:val="20"/>
                <w:lang w:eastAsia="zh-CN"/>
              </w:rPr>
            </w:pPr>
            <w:r w:rsidRPr="00541F38">
              <w:rPr>
                <w:rFonts w:ascii="Times New Roman" w:hAnsi="Times New Roman"/>
                <w:color w:val="000000" w:themeColor="text1"/>
                <w:sz w:val="20"/>
                <w:lang w:eastAsia="zh-CN"/>
              </w:rPr>
              <w:t xml:space="preserve">Proposals </w:t>
            </w:r>
          </w:p>
          <w:p w14:paraId="648E4E01" w14:textId="593E3216" w:rsidR="00807B6F" w:rsidRDefault="00541F38" w:rsidP="00541F38">
            <w:pPr>
              <w:spacing w:before="120" w:after="120"/>
              <w:ind w:left="720"/>
              <w:rPr>
                <w:lang w:eastAsia="zh-CN"/>
              </w:rPr>
            </w:pPr>
            <w:r w:rsidRPr="00541F38">
              <w:rPr>
                <w:bCs/>
              </w:rPr>
              <w:t>P1: RAN4 assumed LR and MR are operating on the same carrier frequency as baseline, and FFS on the other scenarios if RAN1 has agreement.</w:t>
            </w:r>
          </w:p>
        </w:tc>
      </w:tr>
    </w:tbl>
    <w:p w14:paraId="07BC81D6" w14:textId="7FEA3FBE" w:rsidR="00206EFA" w:rsidRPr="00AC3BC3" w:rsidRDefault="00276AE3" w:rsidP="00F8786B">
      <w:pPr>
        <w:spacing w:before="120" w:after="120"/>
        <w:rPr>
          <w:lang w:eastAsia="zh-CN"/>
        </w:rPr>
      </w:pPr>
      <w:bookmarkStart w:id="18" w:name="_Ref17845805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14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sidR="0011727A">
        <w:rPr>
          <w:rFonts w:asciiTheme="minorHAnsi" w:hAnsiTheme="minorHAnsi" w:cstheme="minorHAnsi" w:hint="eastAsia"/>
          <w:b/>
          <w:bCs/>
          <w:i/>
          <w:szCs w:val="22"/>
          <w:lang w:eastAsia="zh-CN"/>
        </w:rPr>
        <w:t xml:space="preserve"> </w:t>
      </w:r>
      <w:r w:rsidR="00EE3DE6">
        <w:rPr>
          <w:rFonts w:asciiTheme="minorHAnsi" w:hAnsiTheme="minorHAnsi" w:cstheme="minorHAnsi" w:hint="eastAsia"/>
          <w:b/>
          <w:bCs/>
          <w:i/>
          <w:szCs w:val="22"/>
          <w:lang w:eastAsia="zh-CN"/>
        </w:rPr>
        <w:t xml:space="preserve">For </w:t>
      </w:r>
      <w:r>
        <w:rPr>
          <w:rFonts w:asciiTheme="minorHAnsi" w:hAnsiTheme="minorHAnsi" w:cstheme="minorHAnsi" w:hint="eastAsia"/>
          <w:b/>
          <w:bCs/>
          <w:i/>
          <w:szCs w:val="22"/>
          <w:lang w:eastAsia="zh-CN"/>
        </w:rPr>
        <w:t xml:space="preserve">LP-SS and SSB </w:t>
      </w:r>
      <w:proofErr w:type="spellStart"/>
      <w:r>
        <w:rPr>
          <w:rFonts w:asciiTheme="minorHAnsi" w:hAnsiTheme="minorHAnsi" w:cstheme="minorHAnsi" w:hint="eastAsia"/>
          <w:b/>
          <w:bCs/>
          <w:i/>
          <w:szCs w:val="22"/>
          <w:lang w:eastAsia="zh-CN"/>
        </w:rPr>
        <w:t>FDM</w:t>
      </w:r>
      <w:r w:rsidR="00B1626D">
        <w:rPr>
          <w:rFonts w:asciiTheme="minorHAnsi" w:hAnsiTheme="minorHAnsi" w:cstheme="minorHAnsi" w:hint="eastAsia"/>
          <w:b/>
          <w:bCs/>
          <w:i/>
          <w:szCs w:val="22"/>
          <w:lang w:eastAsia="zh-CN"/>
        </w:rPr>
        <w:t>ed</w:t>
      </w:r>
      <w:proofErr w:type="spellEnd"/>
      <w:r w:rsidR="00EE3DE6">
        <w:rPr>
          <w:rFonts w:asciiTheme="minorHAnsi" w:hAnsiTheme="minorHAnsi" w:cstheme="minorHAnsi" w:hint="eastAsia"/>
          <w:b/>
          <w:bCs/>
          <w:i/>
          <w:szCs w:val="22"/>
          <w:lang w:eastAsia="zh-CN"/>
        </w:rPr>
        <w:t xml:space="preserve"> multiplex, RAN4 to wait RAN1</w:t>
      </w:r>
      <w:r w:rsidR="00EE3DE6">
        <w:rPr>
          <w:rFonts w:asciiTheme="minorHAnsi" w:hAnsiTheme="minorHAnsi" w:cstheme="minorHAnsi"/>
          <w:b/>
          <w:bCs/>
          <w:i/>
          <w:szCs w:val="22"/>
          <w:lang w:eastAsia="zh-CN"/>
        </w:rPr>
        <w:t>’</w:t>
      </w:r>
      <w:r w:rsidR="00EE3DE6">
        <w:rPr>
          <w:rFonts w:asciiTheme="minorHAnsi" w:hAnsiTheme="minorHAnsi" w:cstheme="minorHAnsi" w:hint="eastAsia"/>
          <w:b/>
          <w:bCs/>
          <w:i/>
          <w:szCs w:val="22"/>
          <w:lang w:eastAsia="zh-CN"/>
        </w:rPr>
        <w:t>s progress</w:t>
      </w:r>
      <w:r w:rsidR="00B1626D">
        <w:rPr>
          <w:rFonts w:asciiTheme="minorHAnsi" w:hAnsiTheme="minorHAnsi" w:cstheme="minorHAnsi" w:hint="eastAsia"/>
          <w:b/>
          <w:bCs/>
          <w:i/>
          <w:szCs w:val="22"/>
          <w:lang w:eastAsia="zh-CN"/>
        </w:rPr>
        <w:t>.</w:t>
      </w:r>
      <w:bookmarkEnd w:id="18"/>
    </w:p>
    <w:p w14:paraId="526EA2CD" w14:textId="203D35F1" w:rsidR="00993E83" w:rsidRDefault="00993E83" w:rsidP="00993E83">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RRC-CONNECTED mode</w:t>
      </w:r>
    </w:p>
    <w:p w14:paraId="6DD5E7DC" w14:textId="71F516E1" w:rsidR="005842EA" w:rsidRDefault="005842EA" w:rsidP="005842EA">
      <w:pPr>
        <w:spacing w:before="120"/>
        <w:jc w:val="both"/>
      </w:pPr>
      <w:r>
        <w:t>RAN4 shall focus on developing the RRM requirements for IDLE and INACTIVE mode during this meeting since not many agreements have been reached in other WGs</w:t>
      </w:r>
      <w:r w:rsidR="00820332">
        <w:t xml:space="preserve"> for CONNECTED mode</w:t>
      </w:r>
      <w:r>
        <w:t>. Discussions on CONNECTED mode shall</w:t>
      </w:r>
      <w:r w:rsidR="0093400C">
        <w:t xml:space="preserve"> </w:t>
      </w:r>
      <w:r w:rsidR="0093400C">
        <w:lastRenderedPageBreak/>
        <w:t>therefore</w:t>
      </w:r>
      <w:r>
        <w:t xml:space="preserve"> be postponed until any agreements are </w:t>
      </w:r>
      <w:proofErr w:type="spellStart"/>
      <w:r>
        <w:t>achived</w:t>
      </w:r>
      <w:proofErr w:type="spellEnd"/>
      <w:r>
        <w:t xml:space="preserve"> in other WGs regarding, and if so RAN4 can check the RRM requirements for those at later stage.</w:t>
      </w:r>
    </w:p>
    <w:p w14:paraId="51E649AD" w14:textId="3F171E3C" w:rsidR="00993E83" w:rsidRPr="00313961" w:rsidRDefault="00073552" w:rsidP="00993E83">
      <w:pPr>
        <w:spacing w:before="120"/>
        <w:jc w:val="both"/>
        <w:rPr>
          <w:rFonts w:asciiTheme="minorHAnsi" w:hAnsiTheme="minorHAnsi" w:cstheme="minorHAnsi"/>
          <w:b/>
          <w:bCs/>
          <w:i/>
          <w:lang w:val="en-US"/>
        </w:rPr>
      </w:pPr>
      <w:bookmarkStart w:id="19" w:name="_Ref16306957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B725E">
        <w:rPr>
          <w:rFonts w:asciiTheme="minorHAnsi" w:hAnsiTheme="minorHAnsi" w:cstheme="minorHAnsi"/>
          <w:b/>
          <w:bCs/>
          <w:i/>
          <w:noProof/>
          <w:szCs w:val="22"/>
        </w:rPr>
        <w:t>15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AD5F1B">
        <w:rPr>
          <w:rFonts w:asciiTheme="minorHAnsi" w:hAnsiTheme="minorHAnsi" w:cstheme="minorHAnsi"/>
          <w:b/>
          <w:bCs/>
          <w:i/>
          <w:szCs w:val="22"/>
        </w:rPr>
        <w:t>Di</w:t>
      </w:r>
      <w:r w:rsidR="00A06BF7">
        <w:rPr>
          <w:rFonts w:asciiTheme="minorHAnsi" w:hAnsiTheme="minorHAnsi" w:cstheme="minorHAnsi"/>
          <w:b/>
          <w:bCs/>
          <w:i/>
          <w:szCs w:val="22"/>
        </w:rPr>
        <w:t xml:space="preserve">scussions on </w:t>
      </w:r>
      <w:r w:rsidR="00BB2CC2">
        <w:rPr>
          <w:rFonts w:asciiTheme="minorHAnsi" w:hAnsiTheme="minorHAnsi" w:cstheme="minorHAnsi"/>
          <w:b/>
          <w:bCs/>
          <w:i/>
          <w:szCs w:val="22"/>
        </w:rPr>
        <w:t xml:space="preserve">LP-WUS </w:t>
      </w:r>
      <w:r w:rsidR="001E0A86">
        <w:rPr>
          <w:rFonts w:asciiTheme="minorHAnsi" w:hAnsiTheme="minorHAnsi" w:cstheme="minorHAnsi"/>
          <w:b/>
          <w:bCs/>
          <w:i/>
          <w:szCs w:val="22"/>
        </w:rPr>
        <w:t xml:space="preserve">CONNECTED mode requirements </w:t>
      </w:r>
      <w:r w:rsidR="00A06BF7">
        <w:rPr>
          <w:rFonts w:asciiTheme="minorHAnsi" w:hAnsiTheme="minorHAnsi" w:cstheme="minorHAnsi"/>
          <w:b/>
          <w:bCs/>
          <w:i/>
          <w:szCs w:val="22"/>
        </w:rPr>
        <w:t xml:space="preserve">are </w:t>
      </w:r>
      <w:proofErr w:type="spellStart"/>
      <w:r w:rsidR="001E0A86">
        <w:rPr>
          <w:rFonts w:asciiTheme="minorHAnsi" w:hAnsiTheme="minorHAnsi" w:cstheme="minorHAnsi"/>
          <w:b/>
          <w:bCs/>
          <w:i/>
          <w:szCs w:val="22"/>
        </w:rPr>
        <w:t>postoponed</w:t>
      </w:r>
      <w:proofErr w:type="spellEnd"/>
      <w:r w:rsidR="001E0A86">
        <w:rPr>
          <w:rFonts w:asciiTheme="minorHAnsi" w:hAnsiTheme="minorHAnsi" w:cstheme="minorHAnsi"/>
          <w:b/>
          <w:bCs/>
          <w:i/>
          <w:szCs w:val="22"/>
        </w:rPr>
        <w:t xml:space="preserve"> until more progress is achieved in other WGs.</w:t>
      </w:r>
      <w:bookmarkEnd w:id="19"/>
      <w:r w:rsidR="001E0A86">
        <w:rPr>
          <w:rFonts w:asciiTheme="minorHAnsi" w:hAnsiTheme="minorHAnsi" w:cstheme="minorHAnsi"/>
          <w:b/>
          <w:bCs/>
          <w:i/>
          <w:szCs w:val="22"/>
        </w:rPr>
        <w:t xml:space="preserve"> </w:t>
      </w:r>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D01CFA4" w:rsidR="003548F1" w:rsidRDefault="003548F1" w:rsidP="003548F1">
      <w:pPr>
        <w:jc w:val="both"/>
        <w:rPr>
          <w:lang w:val="en-US"/>
        </w:rPr>
      </w:pPr>
      <w:bookmarkStart w:id="20" w:name="_Hlk23953093"/>
      <w:r w:rsidRPr="006D5644">
        <w:rPr>
          <w:lang w:val="en-US"/>
        </w:rPr>
        <w:t xml:space="preserve">In this contribution, we have </w:t>
      </w:r>
      <w:r w:rsidR="00B6763F">
        <w:rPr>
          <w:lang w:val="en-US"/>
        </w:rPr>
        <w:t xml:space="preserve">initially </w:t>
      </w:r>
      <w:r w:rsidRPr="006D5644">
        <w:rPr>
          <w:lang w:val="en-US"/>
        </w:rPr>
        <w:t xml:space="preserve">discussed the </w:t>
      </w:r>
      <w:r w:rsidR="00B6763F">
        <w:rPr>
          <w:lang w:val="en-US"/>
        </w:rPr>
        <w:t>LP-WUS operation</w:t>
      </w:r>
      <w:r w:rsidRPr="006D5644">
        <w:rPr>
          <w:lang w:val="en-US"/>
        </w:rPr>
        <w:t>. Based on the discussions, we have made following proposals and observation</w:t>
      </w:r>
      <w:r w:rsidR="008762DC">
        <w:rPr>
          <w:lang w:val="en-US"/>
        </w:rPr>
        <w:t>s</w:t>
      </w:r>
      <w:r w:rsidRPr="006D5644">
        <w:rPr>
          <w:lang w:val="en-US"/>
        </w:rPr>
        <w:t>:</w:t>
      </w:r>
    </w:p>
    <w:p w14:paraId="31F4718B" w14:textId="485BAC1A" w:rsidR="0011727A" w:rsidRDefault="0011727A" w:rsidP="003548F1">
      <w:pPr>
        <w:jc w:val="both"/>
        <w:rPr>
          <w:lang w:val="en-US"/>
        </w:rPr>
      </w:pPr>
      <w:r>
        <w:rPr>
          <w:lang w:val="en-US"/>
        </w:rPr>
        <w:fldChar w:fldCharType="begin"/>
      </w:r>
      <w:r>
        <w:rPr>
          <w:lang w:val="en-US"/>
        </w:rPr>
        <w:instrText xml:space="preserve"> REF _Ref178458014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1</w:t>
      </w:r>
      <w:r w:rsidR="000B725E" w:rsidRPr="009A085B">
        <w:rPr>
          <w:rFonts w:asciiTheme="minorHAnsi" w:hAnsiTheme="minorHAnsi" w:cstheme="minorHAnsi"/>
          <w:b/>
          <w:bCs/>
          <w:i/>
          <w:szCs w:val="22"/>
        </w:rPr>
        <w:t>:</w:t>
      </w:r>
      <w:r w:rsidR="000B725E">
        <w:rPr>
          <w:rFonts w:asciiTheme="minorHAnsi" w:hAnsiTheme="minorHAnsi" w:cstheme="minorHAnsi"/>
          <w:b/>
          <w:bCs/>
          <w:i/>
          <w:szCs w:val="22"/>
        </w:rPr>
        <w:t xml:space="preserve"> </w:t>
      </w:r>
      <w:r w:rsidR="000B725E">
        <w:rPr>
          <w:rFonts w:asciiTheme="minorHAnsi" w:hAnsiTheme="minorHAnsi" w:cstheme="minorHAnsi" w:hint="eastAsia"/>
          <w:b/>
          <w:bCs/>
          <w:i/>
          <w:szCs w:val="22"/>
        </w:rPr>
        <w:t xml:space="preserve"> </w:t>
      </w:r>
      <w:r w:rsidR="000B725E" w:rsidRPr="00611414">
        <w:rPr>
          <w:rFonts w:asciiTheme="minorHAnsi" w:hAnsiTheme="minorHAnsi" w:cstheme="minorHAnsi"/>
          <w:b/>
          <w:bCs/>
          <w:i/>
          <w:szCs w:val="22"/>
        </w:rPr>
        <w:t xml:space="preserve">From RAN4 requirement perspective, not consider combining the measurements </w:t>
      </w:r>
      <w:r w:rsidR="000B725E">
        <w:rPr>
          <w:rFonts w:asciiTheme="minorHAnsi" w:hAnsiTheme="minorHAnsi" w:cstheme="minorHAnsi" w:hint="eastAsia"/>
          <w:b/>
          <w:bCs/>
          <w:i/>
          <w:szCs w:val="22"/>
          <w:lang w:eastAsia="zh-CN"/>
        </w:rPr>
        <w:t xml:space="preserve">results </w:t>
      </w:r>
      <w:r w:rsidR="000B725E" w:rsidRPr="00611414">
        <w:rPr>
          <w:rFonts w:asciiTheme="minorHAnsi" w:hAnsiTheme="minorHAnsi" w:cstheme="minorHAnsi"/>
          <w:b/>
          <w:bCs/>
          <w:i/>
          <w:szCs w:val="22"/>
        </w:rPr>
        <w:t>across the two radios</w:t>
      </w:r>
      <w:r w:rsidR="000B725E">
        <w:rPr>
          <w:rFonts w:asciiTheme="minorHAnsi" w:hAnsiTheme="minorHAnsi" w:cstheme="minorHAnsi" w:hint="eastAsia"/>
          <w:b/>
          <w:bCs/>
          <w:i/>
          <w:szCs w:val="22"/>
          <w:lang w:eastAsia="zh-CN"/>
        </w:rPr>
        <w:t>.</w:t>
      </w:r>
      <w:r>
        <w:rPr>
          <w:lang w:val="en-US"/>
        </w:rPr>
        <w:fldChar w:fldCharType="end"/>
      </w:r>
    </w:p>
    <w:p w14:paraId="77F87D8B" w14:textId="4D59A3C3" w:rsidR="0011727A" w:rsidRDefault="0011727A" w:rsidP="003548F1">
      <w:pPr>
        <w:jc w:val="both"/>
        <w:rPr>
          <w:lang w:val="en-US"/>
        </w:rPr>
      </w:pPr>
      <w:r>
        <w:rPr>
          <w:lang w:val="en-US"/>
        </w:rPr>
        <w:fldChar w:fldCharType="begin"/>
      </w:r>
      <w:r>
        <w:rPr>
          <w:lang w:val="en-US"/>
        </w:rPr>
        <w:instrText xml:space="preserve"> REF _Ref178458018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2</w:t>
      </w:r>
      <w:r w:rsidR="000B725E" w:rsidRPr="009A085B">
        <w:rPr>
          <w:rFonts w:asciiTheme="minorHAnsi" w:hAnsiTheme="minorHAnsi" w:cstheme="minorHAnsi"/>
          <w:b/>
          <w:bCs/>
          <w:i/>
          <w:szCs w:val="22"/>
        </w:rPr>
        <w:t>:</w:t>
      </w:r>
      <w:r w:rsidR="000B725E">
        <w:rPr>
          <w:rFonts w:asciiTheme="minorHAnsi" w:hAnsiTheme="minorHAnsi" w:cstheme="minorHAnsi"/>
          <w:b/>
          <w:bCs/>
          <w:i/>
          <w:szCs w:val="22"/>
        </w:rPr>
        <w:t xml:space="preserve"> </w:t>
      </w:r>
      <w:r w:rsidR="000B725E">
        <w:rPr>
          <w:rFonts w:asciiTheme="minorHAnsi" w:hAnsiTheme="minorHAnsi" w:cstheme="minorHAnsi" w:hint="eastAsia"/>
          <w:b/>
          <w:bCs/>
          <w:i/>
          <w:szCs w:val="22"/>
          <w:lang w:eastAsia="zh-CN"/>
        </w:rPr>
        <w:t xml:space="preserve"> RAN4 to discuss serving cell measurement relaxation factor in scenario 3, such as scaling factor = 8.</w:t>
      </w:r>
      <w:r>
        <w:rPr>
          <w:lang w:val="en-US"/>
        </w:rPr>
        <w:fldChar w:fldCharType="end"/>
      </w:r>
    </w:p>
    <w:p w14:paraId="123FF867" w14:textId="5D07474D" w:rsidR="0011727A" w:rsidRDefault="0011727A" w:rsidP="003548F1">
      <w:pPr>
        <w:jc w:val="both"/>
        <w:rPr>
          <w:lang w:val="en-US"/>
        </w:rPr>
      </w:pPr>
      <w:r>
        <w:rPr>
          <w:lang w:val="en-US"/>
        </w:rPr>
        <w:fldChar w:fldCharType="begin"/>
      </w:r>
      <w:r>
        <w:rPr>
          <w:lang w:val="en-US"/>
        </w:rPr>
        <w:instrText xml:space="preserve"> REF _Ref178458021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3</w:t>
      </w:r>
      <w:r w:rsidR="000B725E" w:rsidRPr="009A085B">
        <w:rPr>
          <w:rFonts w:asciiTheme="minorHAnsi" w:hAnsiTheme="minorHAnsi" w:cstheme="minorHAnsi"/>
          <w:b/>
          <w:bCs/>
          <w:i/>
          <w:szCs w:val="22"/>
        </w:rPr>
        <w:t>:</w:t>
      </w:r>
      <w:r w:rsidR="000B725E">
        <w:rPr>
          <w:rFonts w:asciiTheme="minorHAnsi" w:hAnsiTheme="minorHAnsi" w:cstheme="minorHAnsi" w:hint="eastAsia"/>
          <w:b/>
          <w:bCs/>
          <w:i/>
          <w:szCs w:val="22"/>
          <w:lang w:eastAsia="zh-CN"/>
        </w:rPr>
        <w:t xml:space="preserve"> RAN4 not to introduce any new neighbour cell measurement relaxation due to LR in </w:t>
      </w:r>
      <w:r w:rsidR="000B725E">
        <w:rPr>
          <w:rFonts w:asciiTheme="minorHAnsi" w:hAnsiTheme="minorHAnsi" w:cstheme="minorHAnsi"/>
          <w:b/>
          <w:bCs/>
          <w:i/>
          <w:szCs w:val="22"/>
          <w:lang w:eastAsia="zh-CN"/>
        </w:rPr>
        <w:t>scenario</w:t>
      </w:r>
      <w:r w:rsidR="000B725E">
        <w:rPr>
          <w:rFonts w:asciiTheme="minorHAnsi" w:hAnsiTheme="minorHAnsi" w:cstheme="minorHAnsi" w:hint="eastAsia"/>
          <w:b/>
          <w:bCs/>
          <w:i/>
          <w:szCs w:val="22"/>
          <w:lang w:eastAsia="zh-CN"/>
        </w:rPr>
        <w:t xml:space="preserve"> 3.</w:t>
      </w:r>
      <w:r>
        <w:rPr>
          <w:lang w:val="en-US"/>
        </w:rPr>
        <w:fldChar w:fldCharType="end"/>
      </w:r>
    </w:p>
    <w:p w14:paraId="648AB547" w14:textId="7C02F73E" w:rsidR="0011727A" w:rsidRDefault="0011727A" w:rsidP="003548F1">
      <w:pPr>
        <w:jc w:val="both"/>
        <w:rPr>
          <w:lang w:val="en-US"/>
        </w:rPr>
      </w:pPr>
      <w:r>
        <w:rPr>
          <w:lang w:val="en-US"/>
        </w:rPr>
        <w:fldChar w:fldCharType="begin"/>
      </w:r>
      <w:r>
        <w:rPr>
          <w:lang w:val="en-US"/>
        </w:rPr>
        <w:instrText xml:space="preserve"> REF _Ref178458025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4</w:t>
      </w:r>
      <w:r w:rsidR="000B725E" w:rsidRPr="009A085B">
        <w:rPr>
          <w:rFonts w:asciiTheme="minorHAnsi" w:hAnsiTheme="minorHAnsi" w:cstheme="minorHAnsi"/>
          <w:b/>
          <w:bCs/>
          <w:i/>
          <w:szCs w:val="22"/>
        </w:rPr>
        <w:t>:</w:t>
      </w:r>
      <w:r w:rsidR="000B725E">
        <w:rPr>
          <w:rFonts w:asciiTheme="minorHAnsi" w:hAnsiTheme="minorHAnsi" w:cstheme="minorHAnsi"/>
          <w:b/>
          <w:bCs/>
          <w:i/>
          <w:szCs w:val="22"/>
        </w:rPr>
        <w:t xml:space="preserve"> </w:t>
      </w:r>
      <w:r w:rsidR="000B725E">
        <w:rPr>
          <w:rFonts w:asciiTheme="minorHAnsi" w:hAnsiTheme="minorHAnsi" w:cstheme="minorHAnsi" w:hint="eastAsia"/>
          <w:b/>
          <w:bCs/>
          <w:i/>
          <w:szCs w:val="22"/>
          <w:lang w:eastAsia="zh-CN"/>
        </w:rPr>
        <w:t xml:space="preserve"> RAN4 to further discuss how to evaluate the serving cell quality by LR only, such as based on new LR threshold or reusing the MR threshold with some offset.</w:t>
      </w:r>
      <w:r>
        <w:rPr>
          <w:lang w:val="en-US"/>
        </w:rPr>
        <w:fldChar w:fldCharType="end"/>
      </w:r>
    </w:p>
    <w:p w14:paraId="723DA644" w14:textId="160297E2" w:rsidR="0011727A" w:rsidRDefault="0011727A" w:rsidP="003548F1">
      <w:pPr>
        <w:jc w:val="both"/>
        <w:rPr>
          <w:lang w:val="en-US"/>
        </w:rPr>
      </w:pPr>
      <w:r>
        <w:rPr>
          <w:lang w:val="en-US"/>
        </w:rPr>
        <w:fldChar w:fldCharType="begin"/>
      </w:r>
      <w:r>
        <w:rPr>
          <w:lang w:val="en-US"/>
        </w:rPr>
        <w:instrText xml:space="preserve"> REF _Ref178458029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5</w:t>
      </w:r>
      <w:r w:rsidR="000B725E" w:rsidRPr="009A085B">
        <w:rPr>
          <w:rFonts w:asciiTheme="minorHAnsi" w:hAnsiTheme="minorHAnsi" w:cstheme="minorHAnsi"/>
          <w:b/>
          <w:bCs/>
          <w:i/>
          <w:szCs w:val="22"/>
        </w:rPr>
        <w:t>:</w:t>
      </w:r>
      <w:r w:rsidR="000B725E">
        <w:rPr>
          <w:rFonts w:asciiTheme="minorHAnsi" w:hAnsiTheme="minorHAnsi" w:cstheme="minorHAnsi"/>
          <w:b/>
          <w:bCs/>
          <w:i/>
          <w:szCs w:val="22"/>
        </w:rPr>
        <w:t xml:space="preserve"> </w:t>
      </w:r>
      <w:r w:rsidR="000B725E">
        <w:rPr>
          <w:rFonts w:asciiTheme="minorHAnsi" w:hAnsiTheme="minorHAnsi" w:cstheme="minorHAnsi" w:hint="eastAsia"/>
          <w:b/>
          <w:bCs/>
          <w:i/>
          <w:szCs w:val="22"/>
          <w:lang w:eastAsia="zh-CN"/>
        </w:rPr>
        <w:t xml:space="preserve">RAN4 not to introduce scenario 2 which is both MR and LR for serving cell </w:t>
      </w:r>
      <w:proofErr w:type="gramStart"/>
      <w:r w:rsidR="000B725E">
        <w:rPr>
          <w:rFonts w:asciiTheme="minorHAnsi" w:hAnsiTheme="minorHAnsi" w:cstheme="minorHAnsi"/>
          <w:b/>
          <w:bCs/>
          <w:i/>
          <w:szCs w:val="22"/>
          <w:lang w:eastAsia="zh-CN"/>
        </w:rPr>
        <w:t>measurement</w:t>
      </w:r>
      <w:proofErr w:type="gramEnd"/>
      <w:r w:rsidR="000B725E">
        <w:rPr>
          <w:rFonts w:asciiTheme="minorHAnsi" w:hAnsiTheme="minorHAnsi" w:cstheme="minorHAnsi" w:hint="eastAsia"/>
          <w:b/>
          <w:bCs/>
          <w:i/>
          <w:szCs w:val="22"/>
          <w:lang w:eastAsia="zh-CN"/>
        </w:rPr>
        <w:t xml:space="preserve"> but neighbour cell measurement is OFF.</w:t>
      </w:r>
      <w:r>
        <w:rPr>
          <w:lang w:val="en-US"/>
        </w:rPr>
        <w:fldChar w:fldCharType="end"/>
      </w:r>
    </w:p>
    <w:p w14:paraId="304CE41B" w14:textId="6E42433F" w:rsidR="0011727A" w:rsidRDefault="0011727A" w:rsidP="003548F1">
      <w:pPr>
        <w:jc w:val="both"/>
        <w:rPr>
          <w:lang w:val="en-US"/>
        </w:rPr>
      </w:pPr>
      <w:r>
        <w:rPr>
          <w:lang w:val="en-US"/>
        </w:rPr>
        <w:fldChar w:fldCharType="begin"/>
      </w:r>
      <w:r>
        <w:rPr>
          <w:lang w:val="en-US"/>
        </w:rPr>
        <w:instrText xml:space="preserve"> REF _Ref178458035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6</w:t>
      </w:r>
      <w:r w:rsidR="000B725E" w:rsidRPr="009A085B">
        <w:rPr>
          <w:rFonts w:asciiTheme="minorHAnsi" w:hAnsiTheme="minorHAnsi" w:cstheme="minorHAnsi"/>
          <w:b/>
          <w:bCs/>
          <w:i/>
          <w:szCs w:val="22"/>
        </w:rPr>
        <w:t>:</w:t>
      </w:r>
      <w:r w:rsidR="000B725E">
        <w:rPr>
          <w:rFonts w:asciiTheme="minorHAnsi" w:hAnsiTheme="minorHAnsi" w:cstheme="minorHAnsi" w:hint="eastAsia"/>
          <w:b/>
          <w:bCs/>
          <w:i/>
          <w:szCs w:val="22"/>
          <w:lang w:eastAsia="zh-CN"/>
        </w:rPr>
        <w:t xml:space="preserve"> </w:t>
      </w:r>
      <w:r w:rsidR="000B725E" w:rsidRPr="004D46BA">
        <w:rPr>
          <w:rFonts w:asciiTheme="minorHAnsi" w:hAnsiTheme="minorHAnsi" w:cstheme="minorHAnsi"/>
          <w:b/>
          <w:bCs/>
          <w:i/>
          <w:szCs w:val="22"/>
          <w:lang w:val="en-US" w:eastAsia="zh-CN"/>
        </w:rPr>
        <w:t xml:space="preserve">High priority measurement </w:t>
      </w:r>
      <w:r w:rsidR="000B725E">
        <w:rPr>
          <w:rFonts w:asciiTheme="minorHAnsi" w:hAnsiTheme="minorHAnsi" w:cstheme="minorHAnsi" w:hint="eastAsia"/>
          <w:b/>
          <w:bCs/>
          <w:i/>
          <w:szCs w:val="22"/>
          <w:lang w:val="en-US" w:eastAsia="zh-CN"/>
        </w:rPr>
        <w:t>relaxation criteria</w:t>
      </w:r>
      <w:r w:rsidR="000B725E" w:rsidRPr="004D46BA">
        <w:rPr>
          <w:rFonts w:asciiTheme="minorHAnsi" w:hAnsiTheme="minorHAnsi" w:cstheme="minorHAnsi"/>
          <w:b/>
          <w:bCs/>
          <w:i/>
          <w:szCs w:val="22"/>
          <w:lang w:val="en-US" w:eastAsia="zh-CN"/>
        </w:rPr>
        <w:t xml:space="preserve"> shall be the same as Rel-16</w:t>
      </w:r>
      <w:r w:rsidR="000B725E">
        <w:rPr>
          <w:rFonts w:asciiTheme="minorHAnsi" w:hAnsiTheme="minorHAnsi" w:cstheme="minorHAnsi" w:hint="eastAsia"/>
          <w:b/>
          <w:bCs/>
          <w:i/>
          <w:szCs w:val="22"/>
          <w:lang w:val="en-US" w:eastAsia="zh-CN"/>
        </w:rPr>
        <w:t xml:space="preserve"> RRM </w:t>
      </w:r>
      <w:proofErr w:type="spellStart"/>
      <w:r w:rsidR="000B725E">
        <w:rPr>
          <w:rFonts w:asciiTheme="minorHAnsi" w:hAnsiTheme="minorHAnsi" w:cstheme="minorHAnsi" w:hint="eastAsia"/>
          <w:b/>
          <w:bCs/>
          <w:i/>
          <w:szCs w:val="22"/>
          <w:lang w:val="en-US" w:eastAsia="zh-CN"/>
        </w:rPr>
        <w:t>relaxarion</w:t>
      </w:r>
      <w:proofErr w:type="spellEnd"/>
      <w:r w:rsidR="000B725E" w:rsidRPr="004D46BA">
        <w:rPr>
          <w:rFonts w:asciiTheme="minorHAnsi" w:hAnsiTheme="minorHAnsi" w:cstheme="minorHAnsi"/>
          <w:b/>
          <w:bCs/>
          <w:i/>
          <w:szCs w:val="22"/>
          <w:lang w:val="en-US" w:eastAsia="zh-CN"/>
        </w:rPr>
        <w:t>.</w:t>
      </w:r>
      <w:r>
        <w:rPr>
          <w:lang w:val="en-US"/>
        </w:rPr>
        <w:fldChar w:fldCharType="end"/>
      </w:r>
    </w:p>
    <w:p w14:paraId="05ECA517" w14:textId="6C728C57" w:rsidR="0011727A" w:rsidRDefault="0011727A" w:rsidP="003548F1">
      <w:pPr>
        <w:jc w:val="both"/>
        <w:rPr>
          <w:lang w:val="en-US"/>
        </w:rPr>
      </w:pPr>
      <w:r>
        <w:rPr>
          <w:lang w:val="en-US"/>
        </w:rPr>
        <w:fldChar w:fldCharType="begin"/>
      </w:r>
      <w:r>
        <w:rPr>
          <w:lang w:val="en-US"/>
        </w:rPr>
        <w:instrText xml:space="preserve"> REF _Ref172756590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7</w:t>
      </w:r>
      <w:r w:rsidR="000B725E" w:rsidRPr="009A085B">
        <w:rPr>
          <w:rFonts w:asciiTheme="minorHAnsi" w:hAnsiTheme="minorHAnsi" w:cstheme="minorHAnsi"/>
          <w:b/>
          <w:bCs/>
          <w:i/>
          <w:szCs w:val="22"/>
        </w:rPr>
        <w:t>:</w:t>
      </w:r>
      <w:r w:rsidR="000B725E">
        <w:rPr>
          <w:rFonts w:asciiTheme="minorHAnsi" w:hAnsiTheme="minorHAnsi" w:cstheme="minorHAnsi"/>
          <w:b/>
          <w:bCs/>
          <w:i/>
          <w:szCs w:val="22"/>
        </w:rPr>
        <w:t xml:space="preserve"> Whether LR based </w:t>
      </w:r>
      <w:r w:rsidR="000B725E">
        <w:rPr>
          <w:rFonts w:asciiTheme="minorHAnsi" w:hAnsiTheme="minorHAnsi" w:cstheme="minorHAnsi" w:hint="eastAsia"/>
          <w:b/>
          <w:bCs/>
          <w:i/>
          <w:szCs w:val="22"/>
          <w:lang w:eastAsia="zh-CN"/>
        </w:rPr>
        <w:t xml:space="preserve">serving cell </w:t>
      </w:r>
      <w:r w:rsidR="000B725E">
        <w:rPr>
          <w:rFonts w:asciiTheme="minorHAnsi" w:hAnsiTheme="minorHAnsi" w:cstheme="minorHAnsi"/>
          <w:b/>
          <w:bCs/>
          <w:i/>
          <w:szCs w:val="22"/>
        </w:rPr>
        <w:t xml:space="preserve">RRM relaxation case </w:t>
      </w:r>
      <w:r w:rsidR="000B725E">
        <w:rPr>
          <w:rFonts w:asciiTheme="minorHAnsi" w:hAnsiTheme="minorHAnsi" w:cstheme="minorHAnsi" w:hint="eastAsia"/>
          <w:b/>
          <w:bCs/>
          <w:i/>
          <w:szCs w:val="22"/>
          <w:lang w:eastAsia="zh-CN"/>
        </w:rPr>
        <w:t>is</w:t>
      </w:r>
      <w:r w:rsidR="000B725E">
        <w:rPr>
          <w:rFonts w:asciiTheme="minorHAnsi" w:hAnsiTheme="minorHAnsi" w:cstheme="minorHAnsi"/>
          <w:b/>
          <w:bCs/>
          <w:i/>
          <w:szCs w:val="22"/>
        </w:rPr>
        <w:t xml:space="preserve"> valid is fully up to NW’s configuration, such as NW can enable/disable </w:t>
      </w:r>
      <w:r w:rsidR="000B725E">
        <w:rPr>
          <w:rFonts w:asciiTheme="minorHAnsi" w:hAnsiTheme="minorHAnsi" w:cstheme="minorHAnsi" w:hint="eastAsia"/>
          <w:b/>
          <w:bCs/>
          <w:i/>
          <w:szCs w:val="22"/>
          <w:lang w:eastAsia="zh-CN"/>
        </w:rPr>
        <w:t>any</w:t>
      </w:r>
      <w:r w:rsidR="000B725E">
        <w:rPr>
          <w:rFonts w:asciiTheme="minorHAnsi" w:hAnsiTheme="minorHAnsi" w:cstheme="minorHAnsi"/>
          <w:b/>
          <w:bCs/>
          <w:i/>
          <w:szCs w:val="22"/>
        </w:rPr>
        <w:t xml:space="preserve"> RRM relaxation </w:t>
      </w:r>
      <w:r w:rsidR="000B725E">
        <w:rPr>
          <w:rFonts w:asciiTheme="minorHAnsi" w:hAnsiTheme="minorHAnsi" w:cstheme="minorHAnsi" w:hint="eastAsia"/>
          <w:b/>
          <w:bCs/>
          <w:i/>
          <w:szCs w:val="22"/>
          <w:lang w:eastAsia="zh-CN"/>
        </w:rPr>
        <w:t>scenario</w:t>
      </w:r>
      <w:r w:rsidR="000B725E">
        <w:rPr>
          <w:rFonts w:asciiTheme="minorHAnsi" w:hAnsiTheme="minorHAnsi" w:cstheme="minorHAnsi"/>
          <w:b/>
          <w:bCs/>
          <w:i/>
          <w:szCs w:val="22"/>
        </w:rPr>
        <w:t xml:space="preserve"> based on the configured thresholds.</w:t>
      </w:r>
      <w:r>
        <w:rPr>
          <w:lang w:val="en-US"/>
        </w:rPr>
        <w:fldChar w:fldCharType="end"/>
      </w:r>
    </w:p>
    <w:p w14:paraId="1B297B5F" w14:textId="2275CFAF" w:rsidR="0011727A" w:rsidRDefault="0011727A" w:rsidP="003548F1">
      <w:pPr>
        <w:jc w:val="both"/>
        <w:rPr>
          <w:lang w:val="en-US"/>
        </w:rPr>
      </w:pPr>
      <w:r>
        <w:rPr>
          <w:lang w:val="en-US"/>
        </w:rPr>
        <w:fldChar w:fldCharType="begin"/>
      </w:r>
      <w:r>
        <w:rPr>
          <w:lang w:val="en-US"/>
        </w:rPr>
        <w:instrText xml:space="preserve"> REF _Ref172756593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8</w:t>
      </w:r>
      <w:r w:rsidR="000B725E" w:rsidRPr="009A085B">
        <w:rPr>
          <w:rFonts w:asciiTheme="minorHAnsi" w:hAnsiTheme="minorHAnsi" w:cstheme="minorHAnsi"/>
          <w:b/>
          <w:bCs/>
          <w:i/>
          <w:szCs w:val="22"/>
        </w:rPr>
        <w:t>:</w:t>
      </w:r>
      <w:r w:rsidR="000B725E">
        <w:rPr>
          <w:rFonts w:asciiTheme="minorHAnsi" w:hAnsiTheme="minorHAnsi" w:cstheme="minorHAnsi"/>
          <w:b/>
          <w:bCs/>
          <w:i/>
          <w:szCs w:val="22"/>
        </w:rPr>
        <w:t xml:space="preserve"> MR RRM further relaxation without LR measurement is out of scope in Rel-19.</w:t>
      </w:r>
      <w:r>
        <w:rPr>
          <w:lang w:val="en-US"/>
        </w:rPr>
        <w:fldChar w:fldCharType="end"/>
      </w:r>
    </w:p>
    <w:p w14:paraId="409CCC64" w14:textId="30124C5F" w:rsidR="0011727A" w:rsidRDefault="0011727A" w:rsidP="003548F1">
      <w:pPr>
        <w:jc w:val="both"/>
        <w:rPr>
          <w:lang w:val="en-US"/>
        </w:rPr>
      </w:pPr>
      <w:r>
        <w:rPr>
          <w:lang w:val="en-US"/>
        </w:rPr>
        <w:fldChar w:fldCharType="begin"/>
      </w:r>
      <w:r>
        <w:rPr>
          <w:lang w:val="en-US"/>
        </w:rPr>
        <w:instrText xml:space="preserve"> REF _Ref178458043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9</w:t>
      </w:r>
      <w:r w:rsidR="000B725E" w:rsidRPr="009A085B">
        <w:rPr>
          <w:rFonts w:asciiTheme="minorHAnsi" w:hAnsiTheme="minorHAnsi" w:cstheme="minorHAnsi"/>
          <w:b/>
          <w:bCs/>
          <w:i/>
          <w:szCs w:val="22"/>
        </w:rPr>
        <w:t>:</w:t>
      </w:r>
      <w:r w:rsidR="000B725E">
        <w:rPr>
          <w:rFonts w:asciiTheme="minorHAnsi" w:hAnsiTheme="minorHAnsi" w:cstheme="minorHAnsi" w:hint="eastAsia"/>
          <w:b/>
          <w:bCs/>
          <w:i/>
          <w:szCs w:val="22"/>
          <w:lang w:eastAsia="zh-CN"/>
        </w:rPr>
        <w:t xml:space="preserve"> RAN4 to confirm RAN2</w:t>
      </w:r>
      <w:r w:rsidR="000B725E">
        <w:rPr>
          <w:rFonts w:asciiTheme="minorHAnsi" w:hAnsiTheme="minorHAnsi" w:cstheme="minorHAnsi"/>
          <w:b/>
          <w:bCs/>
          <w:i/>
          <w:szCs w:val="22"/>
          <w:lang w:eastAsia="zh-CN"/>
        </w:rPr>
        <w:t>’</w:t>
      </w:r>
      <w:r w:rsidR="000B725E">
        <w:rPr>
          <w:rFonts w:asciiTheme="minorHAnsi" w:hAnsiTheme="minorHAnsi" w:cstheme="minorHAnsi" w:hint="eastAsia"/>
          <w:b/>
          <w:bCs/>
          <w:i/>
          <w:szCs w:val="22"/>
          <w:lang w:eastAsia="zh-CN"/>
        </w:rPr>
        <w:t>s WS as follow.</w:t>
      </w:r>
      <w:r>
        <w:rPr>
          <w:lang w:val="en-US"/>
        </w:rPr>
        <w:fldChar w:fldCharType="end"/>
      </w:r>
    </w:p>
    <w:p w14:paraId="2BE2AE95" w14:textId="77777777" w:rsidR="0011727A" w:rsidRDefault="0011727A" w:rsidP="0011727A">
      <w:pPr>
        <w:spacing w:before="120" w:after="120"/>
        <w:rPr>
          <w:rFonts w:asciiTheme="minorHAnsi" w:hAnsiTheme="minorHAnsi" w:cstheme="minorHAnsi"/>
          <w:b/>
          <w:bCs/>
          <w:i/>
          <w:szCs w:val="22"/>
          <w:lang w:eastAsia="zh-CN"/>
        </w:rPr>
      </w:pPr>
      <w:r>
        <w:rPr>
          <w:rFonts w:asciiTheme="minorHAnsi" w:hAnsiTheme="minorHAnsi" w:cstheme="minorHAnsi" w:hint="eastAsia"/>
          <w:b/>
          <w:bCs/>
          <w:i/>
          <w:szCs w:val="22"/>
          <w:lang w:eastAsia="zh-CN"/>
        </w:rPr>
        <w:t xml:space="preserve">When UE checks the LR entry threshold, </w:t>
      </w:r>
    </w:p>
    <w:p w14:paraId="32505715" w14:textId="103A44B6" w:rsidR="0011727A" w:rsidRPr="00160D9D" w:rsidRDefault="0011727A" w:rsidP="0011727A">
      <w:pPr>
        <w:pStyle w:val="ListParagraph"/>
        <w:numPr>
          <w:ilvl w:val="0"/>
          <w:numId w:val="46"/>
        </w:numPr>
        <w:spacing w:before="120" w:after="120"/>
        <w:rPr>
          <w:rFonts w:asciiTheme="minorHAnsi" w:hAnsiTheme="minorHAnsi" w:cstheme="minorHAnsi"/>
          <w:b/>
          <w:bCs/>
          <w:i/>
          <w:sz w:val="20"/>
          <w:lang w:eastAsia="zh-CN"/>
        </w:rPr>
      </w:pPr>
      <w:r w:rsidRPr="00160D9D">
        <w:rPr>
          <w:rFonts w:asciiTheme="minorHAnsi" w:hAnsiTheme="minorHAnsi" w:cstheme="minorHAnsi"/>
          <w:b/>
          <w:bCs/>
          <w:i/>
          <w:sz w:val="20"/>
          <w:lang w:eastAsia="zh-CN"/>
        </w:rPr>
        <w:t xml:space="preserve">UE is required to evaluate both MR and LR </w:t>
      </w:r>
      <w:r w:rsidRPr="00160D9D">
        <w:rPr>
          <w:rFonts w:asciiTheme="minorHAnsi" w:hAnsiTheme="minorHAnsi" w:cstheme="minorHAnsi" w:hint="eastAsia"/>
          <w:b/>
          <w:bCs/>
          <w:i/>
          <w:sz w:val="20"/>
          <w:lang w:eastAsia="zh-CN"/>
        </w:rPr>
        <w:t xml:space="preserve">RRM quality </w:t>
      </w:r>
      <w:r w:rsidRPr="00160D9D">
        <w:rPr>
          <w:rFonts w:asciiTheme="minorHAnsi" w:hAnsiTheme="minorHAnsi" w:cstheme="minorHAnsi"/>
          <w:b/>
          <w:bCs/>
          <w:i/>
          <w:sz w:val="20"/>
          <w:lang w:eastAsia="zh-CN"/>
        </w:rPr>
        <w:t xml:space="preserve">if </w:t>
      </w:r>
      <w:r>
        <w:rPr>
          <w:rFonts w:asciiTheme="minorHAnsi" w:hAnsiTheme="minorHAnsi" w:cstheme="minorHAnsi" w:hint="eastAsia"/>
          <w:b/>
          <w:bCs/>
          <w:i/>
          <w:sz w:val="20"/>
          <w:lang w:eastAsia="zh-CN"/>
        </w:rPr>
        <w:t xml:space="preserve">both </w:t>
      </w:r>
      <w:r w:rsidRPr="00160D9D">
        <w:rPr>
          <w:rFonts w:asciiTheme="minorHAnsi" w:hAnsiTheme="minorHAnsi" w:cstheme="minorHAnsi"/>
          <w:b/>
          <w:bCs/>
          <w:i/>
          <w:sz w:val="20"/>
          <w:lang w:eastAsia="zh-CN"/>
        </w:rPr>
        <w:t xml:space="preserve">configured from NW </w:t>
      </w:r>
      <w:proofErr w:type="gramStart"/>
      <w:r w:rsidRPr="00160D9D">
        <w:rPr>
          <w:rFonts w:asciiTheme="minorHAnsi" w:hAnsiTheme="minorHAnsi" w:cstheme="minorHAnsi"/>
          <w:b/>
          <w:bCs/>
          <w:i/>
          <w:sz w:val="20"/>
          <w:lang w:eastAsia="zh-CN"/>
        </w:rPr>
        <w:t>side</w:t>
      </w:r>
      <w:r w:rsidRPr="00160D9D">
        <w:rPr>
          <w:rFonts w:asciiTheme="minorHAnsi" w:hAnsiTheme="minorHAnsi" w:cstheme="minorHAnsi" w:hint="eastAsia"/>
          <w:b/>
          <w:bCs/>
          <w:i/>
          <w:sz w:val="20"/>
          <w:lang w:eastAsia="zh-CN"/>
        </w:rPr>
        <w:t>;</w:t>
      </w:r>
      <w:proofErr w:type="gramEnd"/>
      <w:r w:rsidRPr="00160D9D">
        <w:rPr>
          <w:rFonts w:asciiTheme="minorHAnsi" w:hAnsiTheme="minorHAnsi" w:cstheme="minorHAnsi" w:hint="eastAsia"/>
          <w:b/>
          <w:bCs/>
          <w:i/>
          <w:sz w:val="20"/>
          <w:lang w:eastAsia="zh-CN"/>
        </w:rPr>
        <w:t xml:space="preserve"> </w:t>
      </w:r>
    </w:p>
    <w:p w14:paraId="4F298902" w14:textId="77777777" w:rsidR="0011727A" w:rsidRPr="00160D9D" w:rsidRDefault="0011727A" w:rsidP="0011727A">
      <w:pPr>
        <w:pStyle w:val="ListParagraph"/>
        <w:numPr>
          <w:ilvl w:val="0"/>
          <w:numId w:val="46"/>
        </w:numPr>
        <w:spacing w:before="120" w:after="120"/>
        <w:rPr>
          <w:rFonts w:asciiTheme="minorHAnsi" w:hAnsiTheme="minorHAnsi" w:cstheme="minorHAnsi"/>
          <w:b/>
          <w:bCs/>
          <w:i/>
          <w:sz w:val="20"/>
          <w:lang w:eastAsia="zh-CN"/>
        </w:rPr>
      </w:pPr>
      <w:r w:rsidRPr="00160D9D">
        <w:rPr>
          <w:rFonts w:asciiTheme="minorHAnsi" w:hAnsiTheme="minorHAnsi" w:cstheme="minorHAnsi"/>
          <w:b/>
          <w:bCs/>
          <w:i/>
          <w:sz w:val="20"/>
          <w:lang w:eastAsia="zh-CN"/>
        </w:rPr>
        <w:t>UE</w:t>
      </w:r>
      <w:r w:rsidRPr="00160D9D">
        <w:rPr>
          <w:rFonts w:asciiTheme="minorHAnsi" w:hAnsiTheme="minorHAnsi" w:cstheme="minorHAnsi" w:hint="eastAsia"/>
          <w:b/>
          <w:bCs/>
          <w:i/>
          <w:sz w:val="20"/>
          <w:lang w:eastAsia="zh-CN"/>
        </w:rPr>
        <w:t xml:space="preserve"> is optionally to only evaluate MR quality if only MR evaluation criteria is configured from NW side.</w:t>
      </w:r>
    </w:p>
    <w:p w14:paraId="0779FD67" w14:textId="77777777" w:rsidR="0011727A" w:rsidRDefault="0011727A" w:rsidP="0011727A">
      <w:pPr>
        <w:spacing w:before="120" w:after="120"/>
        <w:rPr>
          <w:rFonts w:asciiTheme="minorHAnsi" w:hAnsiTheme="minorHAnsi" w:cstheme="minorHAnsi"/>
          <w:b/>
          <w:bCs/>
          <w:i/>
          <w:szCs w:val="22"/>
          <w:lang w:val="en-US" w:eastAsia="zh-CN"/>
        </w:rPr>
      </w:pPr>
      <w:r>
        <w:rPr>
          <w:rFonts w:asciiTheme="minorHAnsi" w:hAnsiTheme="minorHAnsi" w:cstheme="minorHAnsi" w:hint="eastAsia"/>
          <w:b/>
          <w:bCs/>
          <w:i/>
          <w:szCs w:val="22"/>
          <w:lang w:eastAsia="zh-CN"/>
        </w:rPr>
        <w:t xml:space="preserve">When UE checks the LR exit threshold, </w:t>
      </w:r>
      <w:r w:rsidRPr="005C1693">
        <w:rPr>
          <w:rFonts w:asciiTheme="minorHAnsi" w:hAnsiTheme="minorHAnsi" w:cstheme="minorHAnsi"/>
          <w:b/>
          <w:bCs/>
          <w:i/>
          <w:szCs w:val="22"/>
          <w:lang w:val="en-US" w:eastAsia="zh-CN"/>
        </w:rPr>
        <w:t>UE</w:t>
      </w:r>
      <w:r>
        <w:rPr>
          <w:rFonts w:asciiTheme="minorHAnsi" w:hAnsiTheme="minorHAnsi" w:cstheme="minorHAnsi" w:hint="eastAsia"/>
          <w:b/>
          <w:bCs/>
          <w:i/>
          <w:szCs w:val="22"/>
          <w:lang w:val="en-US" w:eastAsia="zh-CN"/>
        </w:rPr>
        <w:t xml:space="preserve"> is only required to evaluate the LR quality.</w:t>
      </w:r>
    </w:p>
    <w:p w14:paraId="23781CB1" w14:textId="208FE64C" w:rsidR="0011727A" w:rsidRDefault="0011727A" w:rsidP="003548F1">
      <w:pPr>
        <w:jc w:val="both"/>
        <w:rPr>
          <w:lang w:val="en-US"/>
        </w:rPr>
      </w:pPr>
      <w:r>
        <w:rPr>
          <w:lang w:val="en-US"/>
        </w:rPr>
        <w:fldChar w:fldCharType="begin"/>
      </w:r>
      <w:r>
        <w:rPr>
          <w:lang w:val="en-US"/>
        </w:rPr>
        <w:instrText xml:space="preserve"> REF _Ref178458045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10</w:t>
      </w:r>
      <w:r w:rsidR="000B725E" w:rsidRPr="009A085B">
        <w:rPr>
          <w:rFonts w:asciiTheme="minorHAnsi" w:hAnsiTheme="minorHAnsi" w:cstheme="minorHAnsi"/>
          <w:b/>
          <w:bCs/>
          <w:i/>
          <w:szCs w:val="22"/>
        </w:rPr>
        <w:t>:</w:t>
      </w:r>
      <w:r w:rsidR="000B725E">
        <w:rPr>
          <w:rFonts w:asciiTheme="minorHAnsi" w:hAnsiTheme="minorHAnsi" w:cstheme="minorHAnsi" w:hint="eastAsia"/>
          <w:b/>
          <w:bCs/>
          <w:i/>
          <w:szCs w:val="22"/>
          <w:lang w:eastAsia="zh-CN"/>
        </w:rPr>
        <w:t xml:space="preserve"> RAN4 to define the serving cell measurement based on LP-WUR to check whether UE entry/exit the LP-WUR.</w:t>
      </w:r>
      <w:r>
        <w:rPr>
          <w:lang w:val="en-US"/>
        </w:rPr>
        <w:fldChar w:fldCharType="end"/>
      </w:r>
    </w:p>
    <w:p w14:paraId="562DF831" w14:textId="02857728" w:rsidR="0011727A" w:rsidRDefault="0011727A" w:rsidP="003548F1">
      <w:pPr>
        <w:jc w:val="both"/>
        <w:rPr>
          <w:lang w:val="en-US"/>
        </w:rPr>
      </w:pPr>
      <w:r>
        <w:rPr>
          <w:lang w:val="en-US"/>
        </w:rPr>
        <w:fldChar w:fldCharType="begin"/>
      </w:r>
      <w:r>
        <w:rPr>
          <w:lang w:val="en-US"/>
        </w:rPr>
        <w:instrText xml:space="preserve"> REF _Ref178458048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11</w:t>
      </w:r>
      <w:r w:rsidR="000B725E" w:rsidRPr="009A085B">
        <w:rPr>
          <w:rFonts w:asciiTheme="minorHAnsi" w:hAnsiTheme="minorHAnsi" w:cstheme="minorHAnsi"/>
          <w:b/>
          <w:bCs/>
          <w:i/>
          <w:szCs w:val="22"/>
        </w:rPr>
        <w:t>:</w:t>
      </w:r>
      <w:r w:rsidR="000B725E">
        <w:rPr>
          <w:rFonts w:asciiTheme="minorHAnsi" w:hAnsiTheme="minorHAnsi" w:cstheme="minorHAnsi" w:hint="eastAsia"/>
          <w:b/>
          <w:bCs/>
          <w:i/>
          <w:szCs w:val="22"/>
          <w:lang w:eastAsia="zh-CN"/>
        </w:rPr>
        <w:t xml:space="preserve"> RAN4 to define LP-WUR based serving cell evaluation requirement.</w:t>
      </w:r>
      <w:r>
        <w:rPr>
          <w:lang w:val="en-US"/>
        </w:rPr>
        <w:fldChar w:fldCharType="end"/>
      </w:r>
    </w:p>
    <w:p w14:paraId="510DF682" w14:textId="3F487EA3" w:rsidR="0011727A" w:rsidRDefault="0011727A" w:rsidP="003548F1">
      <w:pPr>
        <w:jc w:val="both"/>
        <w:rPr>
          <w:lang w:val="en-US"/>
        </w:rPr>
      </w:pPr>
      <w:r>
        <w:rPr>
          <w:lang w:val="en-US"/>
        </w:rPr>
        <w:fldChar w:fldCharType="begin"/>
      </w:r>
      <w:r>
        <w:rPr>
          <w:lang w:val="en-US"/>
        </w:rPr>
        <w:instrText xml:space="preserve"> REF _Ref178458050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12</w:t>
      </w:r>
      <w:r w:rsidR="000B725E" w:rsidRPr="009A085B">
        <w:rPr>
          <w:rFonts w:asciiTheme="minorHAnsi" w:hAnsiTheme="minorHAnsi" w:cstheme="minorHAnsi"/>
          <w:b/>
          <w:bCs/>
          <w:i/>
          <w:szCs w:val="22"/>
        </w:rPr>
        <w:t>:</w:t>
      </w:r>
      <w:r w:rsidR="000B725E">
        <w:rPr>
          <w:rFonts w:asciiTheme="minorHAnsi" w:hAnsiTheme="minorHAnsi" w:cstheme="minorHAnsi" w:hint="eastAsia"/>
          <w:b/>
          <w:bCs/>
          <w:i/>
          <w:szCs w:val="22"/>
          <w:lang w:eastAsia="zh-CN"/>
        </w:rPr>
        <w:t xml:space="preserve"> RAN4 to define measurement filtering in LP-WUR with at least</w:t>
      </w:r>
      <w:r w:rsidR="000B725E" w:rsidRPr="00DF0E61">
        <w:rPr>
          <w:rFonts w:asciiTheme="minorHAnsi" w:hAnsiTheme="minorHAnsi" w:cstheme="minorHAnsi" w:hint="eastAsia"/>
          <w:b/>
          <w:bCs/>
          <w:i/>
          <w:szCs w:val="22"/>
          <w:lang w:eastAsia="zh-CN"/>
        </w:rPr>
        <w:t xml:space="preserve"> </w:t>
      </w:r>
      <w:proofErr w:type="gramStart"/>
      <w:r w:rsidR="000B725E" w:rsidRPr="00DF0E61">
        <w:rPr>
          <w:rFonts w:asciiTheme="minorHAnsi" w:hAnsiTheme="minorHAnsi" w:cstheme="minorHAnsi" w:hint="eastAsia"/>
          <w:b/>
          <w:bCs/>
          <w:i/>
          <w:szCs w:val="22"/>
          <w:lang w:eastAsia="zh-CN"/>
        </w:rPr>
        <w:t>min(</w:t>
      </w:r>
      <w:proofErr w:type="gramEnd"/>
      <w:r w:rsidR="000B725E" w:rsidRPr="00DF0E61">
        <w:rPr>
          <w:rFonts w:asciiTheme="minorHAnsi" w:hAnsiTheme="minorHAnsi" w:cstheme="minorHAnsi" w:hint="eastAsia"/>
          <w:b/>
          <w:bCs/>
          <w:i/>
          <w:szCs w:val="22"/>
          <w:lang w:eastAsia="zh-CN"/>
        </w:rPr>
        <w:t>DRX</w:t>
      </w:r>
      <w:r w:rsidR="000B725E">
        <w:rPr>
          <w:rFonts w:asciiTheme="minorHAnsi" w:hAnsiTheme="minorHAnsi" w:cstheme="minorHAnsi" w:hint="eastAsia"/>
          <w:b/>
          <w:bCs/>
          <w:i/>
          <w:szCs w:val="22"/>
          <w:lang w:eastAsia="zh-CN"/>
        </w:rPr>
        <w:t>/2</w:t>
      </w:r>
      <w:r w:rsidR="000B725E" w:rsidRPr="00DF0E61">
        <w:rPr>
          <w:rFonts w:asciiTheme="minorHAnsi" w:hAnsiTheme="minorHAnsi" w:cstheme="minorHAnsi" w:hint="eastAsia"/>
          <w:b/>
          <w:bCs/>
          <w:i/>
          <w:szCs w:val="22"/>
          <w:lang w:eastAsia="zh-CN"/>
        </w:rPr>
        <w:t xml:space="preserve">, </w:t>
      </w:r>
      <w:r w:rsidR="000B725E">
        <w:rPr>
          <w:rFonts w:asciiTheme="minorHAnsi" w:hAnsiTheme="minorHAnsi" w:cstheme="minorHAnsi" w:hint="eastAsia"/>
          <w:b/>
          <w:bCs/>
          <w:i/>
          <w:szCs w:val="22"/>
          <w:lang w:eastAsia="zh-CN"/>
        </w:rPr>
        <w:t>320</w:t>
      </w:r>
      <w:r w:rsidR="000B725E" w:rsidRPr="00DF0E61">
        <w:rPr>
          <w:rFonts w:asciiTheme="minorHAnsi" w:hAnsiTheme="minorHAnsi" w:cstheme="minorHAnsi" w:hint="eastAsia"/>
          <w:b/>
          <w:bCs/>
          <w:i/>
          <w:szCs w:val="22"/>
          <w:lang w:eastAsia="zh-CN"/>
        </w:rPr>
        <w:t>)</w:t>
      </w:r>
      <w:proofErr w:type="spellStart"/>
      <w:r w:rsidR="000B725E">
        <w:rPr>
          <w:rFonts w:asciiTheme="minorHAnsi" w:hAnsiTheme="minorHAnsi" w:cstheme="minorHAnsi" w:hint="eastAsia"/>
          <w:b/>
          <w:bCs/>
          <w:i/>
          <w:szCs w:val="22"/>
          <w:lang w:eastAsia="zh-CN"/>
        </w:rPr>
        <w:t>ms</w:t>
      </w:r>
      <w:proofErr w:type="spellEnd"/>
      <w:r w:rsidR="000B725E" w:rsidRPr="00DF0E61">
        <w:rPr>
          <w:rFonts w:asciiTheme="minorHAnsi" w:hAnsiTheme="minorHAnsi" w:cstheme="minorHAnsi" w:hint="eastAsia"/>
          <w:b/>
          <w:bCs/>
          <w:i/>
          <w:szCs w:val="22"/>
          <w:lang w:eastAsia="zh-CN"/>
        </w:rPr>
        <w:t>.</w:t>
      </w:r>
      <w:r>
        <w:rPr>
          <w:lang w:val="en-US"/>
        </w:rPr>
        <w:fldChar w:fldCharType="end"/>
      </w:r>
    </w:p>
    <w:p w14:paraId="3AF0EB4D" w14:textId="2B18BC24" w:rsidR="0011727A" w:rsidRDefault="0011727A" w:rsidP="003548F1">
      <w:pPr>
        <w:jc w:val="both"/>
        <w:rPr>
          <w:lang w:val="en-US"/>
        </w:rPr>
      </w:pPr>
      <w:r>
        <w:rPr>
          <w:lang w:val="en-US"/>
        </w:rPr>
        <w:fldChar w:fldCharType="begin"/>
      </w:r>
      <w:r>
        <w:rPr>
          <w:lang w:val="en-US"/>
        </w:rPr>
        <w:instrText xml:space="preserve"> REF _Ref166162126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13</w:t>
      </w:r>
      <w:r w:rsidR="000B725E" w:rsidRPr="009A085B">
        <w:rPr>
          <w:rFonts w:asciiTheme="minorHAnsi" w:hAnsiTheme="minorHAnsi" w:cstheme="minorHAnsi"/>
          <w:b/>
          <w:bCs/>
          <w:i/>
          <w:szCs w:val="22"/>
        </w:rPr>
        <w:t>:</w:t>
      </w:r>
      <w:r w:rsidR="000B725E">
        <w:rPr>
          <w:rFonts w:asciiTheme="minorHAnsi" w:hAnsiTheme="minorHAnsi" w:cstheme="minorHAnsi"/>
          <w:b/>
          <w:bCs/>
          <w:i/>
          <w:szCs w:val="22"/>
        </w:rPr>
        <w:t xml:space="preserve"> </w:t>
      </w:r>
      <w:r w:rsidR="000B725E" w:rsidRPr="000F4A3F">
        <w:rPr>
          <w:rFonts w:asciiTheme="minorHAnsi" w:hAnsiTheme="minorHAnsi" w:cstheme="minorHAnsi"/>
          <w:b/>
          <w:bCs/>
          <w:i/>
          <w:szCs w:val="22"/>
        </w:rPr>
        <w:t xml:space="preserve">No dedicated accuracy requirement in the performance section </w:t>
      </w:r>
      <w:r w:rsidR="000B725E">
        <w:rPr>
          <w:rFonts w:asciiTheme="minorHAnsi" w:hAnsiTheme="minorHAnsi" w:cstheme="minorHAnsi"/>
          <w:b/>
          <w:bCs/>
          <w:i/>
          <w:szCs w:val="22"/>
        </w:rPr>
        <w:t xml:space="preserve">is defined for LP-SS based measurement </w:t>
      </w:r>
      <w:r w:rsidR="000B725E" w:rsidRPr="000F4A3F">
        <w:rPr>
          <w:rFonts w:asciiTheme="minorHAnsi" w:hAnsiTheme="minorHAnsi" w:cstheme="minorHAnsi"/>
          <w:b/>
          <w:bCs/>
          <w:i/>
          <w:szCs w:val="22"/>
        </w:rPr>
        <w:t xml:space="preserve">and reflect the accuracy performance as a margin in the </w:t>
      </w:r>
      <w:r w:rsidR="000B725E">
        <w:rPr>
          <w:rFonts w:asciiTheme="minorHAnsi" w:hAnsiTheme="minorHAnsi" w:cstheme="minorHAnsi"/>
          <w:b/>
          <w:bCs/>
          <w:i/>
          <w:szCs w:val="22"/>
        </w:rPr>
        <w:t xml:space="preserve">IDLE/INACTIVE mode </w:t>
      </w:r>
      <w:r w:rsidR="000B725E" w:rsidRPr="000F4A3F">
        <w:rPr>
          <w:rFonts w:asciiTheme="minorHAnsi" w:hAnsiTheme="minorHAnsi" w:cstheme="minorHAnsi"/>
          <w:b/>
          <w:bCs/>
          <w:i/>
          <w:szCs w:val="22"/>
        </w:rPr>
        <w:t>core requirement</w:t>
      </w:r>
      <w:r w:rsidR="000B725E">
        <w:rPr>
          <w:rFonts w:asciiTheme="minorHAnsi" w:hAnsiTheme="minorHAnsi" w:cstheme="minorHAnsi"/>
          <w:b/>
          <w:bCs/>
          <w:i/>
          <w:szCs w:val="22"/>
        </w:rPr>
        <w:t>.</w:t>
      </w:r>
      <w:r>
        <w:rPr>
          <w:lang w:val="en-US"/>
        </w:rPr>
        <w:fldChar w:fldCharType="end"/>
      </w:r>
    </w:p>
    <w:p w14:paraId="493EC5C2" w14:textId="19184488" w:rsidR="0011727A" w:rsidRDefault="0011727A" w:rsidP="003548F1">
      <w:pPr>
        <w:jc w:val="both"/>
        <w:rPr>
          <w:lang w:val="en-US"/>
        </w:rPr>
      </w:pPr>
      <w:r>
        <w:rPr>
          <w:lang w:val="en-US"/>
        </w:rPr>
        <w:fldChar w:fldCharType="begin"/>
      </w:r>
      <w:r>
        <w:rPr>
          <w:lang w:val="en-US"/>
        </w:rPr>
        <w:instrText xml:space="preserve"> REF _Ref178458058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14</w:t>
      </w:r>
      <w:r w:rsidR="000B725E" w:rsidRPr="009A085B">
        <w:rPr>
          <w:rFonts w:asciiTheme="minorHAnsi" w:hAnsiTheme="minorHAnsi" w:cstheme="minorHAnsi"/>
          <w:b/>
          <w:bCs/>
          <w:i/>
          <w:szCs w:val="22"/>
        </w:rPr>
        <w:t>:</w:t>
      </w:r>
      <w:r w:rsidR="000B725E">
        <w:rPr>
          <w:rFonts w:asciiTheme="minorHAnsi" w:hAnsiTheme="minorHAnsi" w:cstheme="minorHAnsi" w:hint="eastAsia"/>
          <w:b/>
          <w:bCs/>
          <w:i/>
          <w:szCs w:val="22"/>
          <w:lang w:eastAsia="zh-CN"/>
        </w:rPr>
        <w:t xml:space="preserve"> For LP-SS and SSB </w:t>
      </w:r>
      <w:proofErr w:type="spellStart"/>
      <w:r w:rsidR="000B725E">
        <w:rPr>
          <w:rFonts w:asciiTheme="minorHAnsi" w:hAnsiTheme="minorHAnsi" w:cstheme="minorHAnsi" w:hint="eastAsia"/>
          <w:b/>
          <w:bCs/>
          <w:i/>
          <w:szCs w:val="22"/>
          <w:lang w:eastAsia="zh-CN"/>
        </w:rPr>
        <w:t>FDMed</w:t>
      </w:r>
      <w:proofErr w:type="spellEnd"/>
      <w:r w:rsidR="000B725E">
        <w:rPr>
          <w:rFonts w:asciiTheme="minorHAnsi" w:hAnsiTheme="minorHAnsi" w:cstheme="minorHAnsi" w:hint="eastAsia"/>
          <w:b/>
          <w:bCs/>
          <w:i/>
          <w:szCs w:val="22"/>
          <w:lang w:eastAsia="zh-CN"/>
        </w:rPr>
        <w:t xml:space="preserve"> multiplex, RAN4 to wait RAN1</w:t>
      </w:r>
      <w:r w:rsidR="000B725E">
        <w:rPr>
          <w:rFonts w:asciiTheme="minorHAnsi" w:hAnsiTheme="minorHAnsi" w:cstheme="minorHAnsi"/>
          <w:b/>
          <w:bCs/>
          <w:i/>
          <w:szCs w:val="22"/>
          <w:lang w:eastAsia="zh-CN"/>
        </w:rPr>
        <w:t>’</w:t>
      </w:r>
      <w:r w:rsidR="000B725E">
        <w:rPr>
          <w:rFonts w:asciiTheme="minorHAnsi" w:hAnsiTheme="minorHAnsi" w:cstheme="minorHAnsi" w:hint="eastAsia"/>
          <w:b/>
          <w:bCs/>
          <w:i/>
          <w:szCs w:val="22"/>
          <w:lang w:eastAsia="zh-CN"/>
        </w:rPr>
        <w:t>s progress.</w:t>
      </w:r>
      <w:r>
        <w:rPr>
          <w:lang w:val="en-US"/>
        </w:rPr>
        <w:fldChar w:fldCharType="end"/>
      </w:r>
    </w:p>
    <w:p w14:paraId="65816269" w14:textId="022E437A" w:rsidR="0011727A" w:rsidRDefault="0011727A" w:rsidP="003548F1">
      <w:pPr>
        <w:jc w:val="both"/>
        <w:rPr>
          <w:lang w:val="en-US"/>
        </w:rPr>
      </w:pPr>
      <w:r>
        <w:rPr>
          <w:lang w:val="en-US"/>
        </w:rPr>
        <w:fldChar w:fldCharType="begin"/>
      </w:r>
      <w:r>
        <w:rPr>
          <w:lang w:val="en-US"/>
        </w:rPr>
        <w:instrText xml:space="preserve"> REF _Ref163069576 \h </w:instrText>
      </w:r>
      <w:r>
        <w:rPr>
          <w:lang w:val="en-US"/>
        </w:rPr>
      </w:r>
      <w:r>
        <w:rPr>
          <w:lang w:val="en-US"/>
        </w:rPr>
        <w:fldChar w:fldCharType="separate"/>
      </w:r>
      <w:r w:rsidR="000B725E" w:rsidRPr="009A085B">
        <w:rPr>
          <w:rFonts w:asciiTheme="minorHAnsi" w:hAnsiTheme="minorHAnsi" w:cstheme="minorHAnsi"/>
          <w:b/>
          <w:bCs/>
          <w:i/>
          <w:szCs w:val="22"/>
        </w:rPr>
        <w:t xml:space="preserve">Proposal </w:t>
      </w:r>
      <w:r w:rsidR="000B725E">
        <w:rPr>
          <w:rFonts w:asciiTheme="minorHAnsi" w:hAnsiTheme="minorHAnsi" w:cstheme="minorHAnsi"/>
          <w:b/>
          <w:bCs/>
          <w:i/>
          <w:noProof/>
          <w:szCs w:val="22"/>
        </w:rPr>
        <w:t>15</w:t>
      </w:r>
      <w:r w:rsidR="000B725E" w:rsidRPr="009A085B">
        <w:rPr>
          <w:rFonts w:asciiTheme="minorHAnsi" w:hAnsiTheme="minorHAnsi" w:cstheme="minorHAnsi"/>
          <w:b/>
          <w:bCs/>
          <w:i/>
          <w:szCs w:val="22"/>
        </w:rPr>
        <w:t>:</w:t>
      </w:r>
      <w:r w:rsidR="000B725E">
        <w:rPr>
          <w:rFonts w:asciiTheme="minorHAnsi" w:hAnsiTheme="minorHAnsi" w:cstheme="minorHAnsi"/>
          <w:b/>
          <w:bCs/>
          <w:i/>
          <w:szCs w:val="22"/>
        </w:rPr>
        <w:t xml:space="preserve"> Discussions on LP-WUS CONNECTED mode requirements are </w:t>
      </w:r>
      <w:proofErr w:type="spellStart"/>
      <w:r w:rsidR="000B725E">
        <w:rPr>
          <w:rFonts w:asciiTheme="minorHAnsi" w:hAnsiTheme="minorHAnsi" w:cstheme="minorHAnsi"/>
          <w:b/>
          <w:bCs/>
          <w:i/>
          <w:szCs w:val="22"/>
        </w:rPr>
        <w:t>postoponed</w:t>
      </w:r>
      <w:proofErr w:type="spellEnd"/>
      <w:r w:rsidR="000B725E">
        <w:rPr>
          <w:rFonts w:asciiTheme="minorHAnsi" w:hAnsiTheme="minorHAnsi" w:cstheme="minorHAnsi"/>
          <w:b/>
          <w:bCs/>
          <w:i/>
          <w:szCs w:val="22"/>
        </w:rPr>
        <w:t xml:space="preserve"> until more progress is achieved in other WGs.</w:t>
      </w:r>
      <w:r>
        <w:rPr>
          <w:lang w:val="en-US"/>
        </w:rPr>
        <w:fldChar w:fldCharType="end"/>
      </w:r>
    </w:p>
    <w:bookmarkEnd w:id="20"/>
    <w:p w14:paraId="764A0A8A" w14:textId="77777777" w:rsidR="003548F1" w:rsidRPr="00DE3A1B"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3"/>
      <w:bookmarkEnd w:id="4"/>
    </w:p>
    <w:p w14:paraId="2041E640" w14:textId="265CE925" w:rsidR="00DE3A1B" w:rsidRDefault="00D87CB0" w:rsidP="00D87CB0">
      <w:pPr>
        <w:spacing w:before="120"/>
        <w:jc w:val="both"/>
        <w:rPr>
          <w:szCs w:val="18"/>
        </w:rPr>
      </w:pPr>
      <w:bookmarkStart w:id="21" w:name="_Hlk174049389"/>
      <w:r>
        <w:rPr>
          <w:szCs w:val="18"/>
        </w:rPr>
        <w:t xml:space="preserve">[1]. </w:t>
      </w:r>
      <w:r w:rsidR="00294393">
        <w:rPr>
          <w:szCs w:val="18"/>
        </w:rPr>
        <w:t>R4-24</w:t>
      </w:r>
      <w:r w:rsidR="00CA3B54">
        <w:rPr>
          <w:szCs w:val="18"/>
        </w:rPr>
        <w:t>1</w:t>
      </w:r>
      <w:r w:rsidR="00487DD4">
        <w:rPr>
          <w:rFonts w:hint="eastAsia"/>
          <w:szCs w:val="18"/>
          <w:lang w:eastAsia="zh-CN"/>
        </w:rPr>
        <w:t>3899</w:t>
      </w:r>
      <w:r w:rsidR="008B3CA1" w:rsidRPr="00D87CB0">
        <w:rPr>
          <w:szCs w:val="18"/>
        </w:rPr>
        <w:t>, “</w:t>
      </w:r>
      <w:r w:rsidR="00294393">
        <w:rPr>
          <w:szCs w:val="18"/>
        </w:rPr>
        <w:t>WF for RRM requirements for LP-WUS/WUR</w:t>
      </w:r>
      <w:r w:rsidR="008B3CA1" w:rsidRPr="00D87CB0">
        <w:rPr>
          <w:szCs w:val="18"/>
        </w:rPr>
        <w:t xml:space="preserve">”, </w:t>
      </w:r>
      <w:r w:rsidR="00052B0B" w:rsidRPr="00052B0B">
        <w:rPr>
          <w:szCs w:val="18"/>
        </w:rPr>
        <w:t>vivo</w:t>
      </w:r>
      <w:bookmarkEnd w:id="21"/>
    </w:p>
    <w:sectPr w:rsidR="00DE3A1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DE34A" w14:textId="77777777" w:rsidR="00173A2B" w:rsidRDefault="00173A2B">
      <w:r>
        <w:separator/>
      </w:r>
    </w:p>
  </w:endnote>
  <w:endnote w:type="continuationSeparator" w:id="0">
    <w:p w14:paraId="20F2A30E" w14:textId="77777777" w:rsidR="00173A2B" w:rsidRDefault="00173A2B">
      <w:r>
        <w:continuationSeparator/>
      </w:r>
    </w:p>
  </w:endnote>
  <w:endnote w:type="continuationNotice" w:id="1">
    <w:p w14:paraId="4412E9E7" w14:textId="77777777" w:rsidR="00173A2B" w:rsidRDefault="00173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8000002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637C8" w14:textId="77777777" w:rsidR="00173A2B" w:rsidRDefault="00173A2B">
      <w:r>
        <w:separator/>
      </w:r>
    </w:p>
  </w:footnote>
  <w:footnote w:type="continuationSeparator" w:id="0">
    <w:p w14:paraId="1B82F690" w14:textId="77777777" w:rsidR="00173A2B" w:rsidRDefault="00173A2B">
      <w:r>
        <w:continuationSeparator/>
      </w:r>
    </w:p>
  </w:footnote>
  <w:footnote w:type="continuationNotice" w:id="1">
    <w:p w14:paraId="61326133" w14:textId="77777777" w:rsidR="00173A2B" w:rsidRDefault="00173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2" w15:restartNumberingAfterBreak="0">
    <w:nsid w:val="07E50F75"/>
    <w:multiLevelType w:val="hybridMultilevel"/>
    <w:tmpl w:val="5E729C52"/>
    <w:lvl w:ilvl="0" w:tplc="81621FA0">
      <w:start w:val="1"/>
      <w:numFmt w:val="bullet"/>
      <w:lvlText w:val=""/>
      <w:lvlJc w:val="left"/>
      <w:pPr>
        <w:ind w:left="720" w:hanging="360"/>
      </w:pPr>
      <w:rPr>
        <w:rFonts w:ascii="Symbol" w:hAnsi="Symbol"/>
      </w:rPr>
    </w:lvl>
    <w:lvl w:ilvl="1" w:tplc="B2F4CC1A">
      <w:start w:val="1"/>
      <w:numFmt w:val="bullet"/>
      <w:lvlText w:val=""/>
      <w:lvlJc w:val="left"/>
      <w:pPr>
        <w:ind w:left="720" w:hanging="360"/>
      </w:pPr>
      <w:rPr>
        <w:rFonts w:ascii="Symbol" w:hAnsi="Symbol"/>
      </w:rPr>
    </w:lvl>
    <w:lvl w:ilvl="2" w:tplc="96945004">
      <w:start w:val="1"/>
      <w:numFmt w:val="bullet"/>
      <w:lvlText w:val=""/>
      <w:lvlJc w:val="left"/>
      <w:pPr>
        <w:ind w:left="720" w:hanging="360"/>
      </w:pPr>
      <w:rPr>
        <w:rFonts w:ascii="Symbol" w:hAnsi="Symbol"/>
      </w:rPr>
    </w:lvl>
    <w:lvl w:ilvl="3" w:tplc="0624EAB0">
      <w:start w:val="1"/>
      <w:numFmt w:val="bullet"/>
      <w:lvlText w:val=""/>
      <w:lvlJc w:val="left"/>
      <w:pPr>
        <w:ind w:left="720" w:hanging="360"/>
      </w:pPr>
      <w:rPr>
        <w:rFonts w:ascii="Symbol" w:hAnsi="Symbol"/>
      </w:rPr>
    </w:lvl>
    <w:lvl w:ilvl="4" w:tplc="FB3CEFDA">
      <w:start w:val="1"/>
      <w:numFmt w:val="bullet"/>
      <w:lvlText w:val=""/>
      <w:lvlJc w:val="left"/>
      <w:pPr>
        <w:ind w:left="720" w:hanging="360"/>
      </w:pPr>
      <w:rPr>
        <w:rFonts w:ascii="Symbol" w:hAnsi="Symbol"/>
      </w:rPr>
    </w:lvl>
    <w:lvl w:ilvl="5" w:tplc="2320C906">
      <w:start w:val="1"/>
      <w:numFmt w:val="bullet"/>
      <w:lvlText w:val=""/>
      <w:lvlJc w:val="left"/>
      <w:pPr>
        <w:ind w:left="720" w:hanging="360"/>
      </w:pPr>
      <w:rPr>
        <w:rFonts w:ascii="Symbol" w:hAnsi="Symbol"/>
      </w:rPr>
    </w:lvl>
    <w:lvl w:ilvl="6" w:tplc="833C3CAC">
      <w:start w:val="1"/>
      <w:numFmt w:val="bullet"/>
      <w:lvlText w:val=""/>
      <w:lvlJc w:val="left"/>
      <w:pPr>
        <w:ind w:left="720" w:hanging="360"/>
      </w:pPr>
      <w:rPr>
        <w:rFonts w:ascii="Symbol" w:hAnsi="Symbol"/>
      </w:rPr>
    </w:lvl>
    <w:lvl w:ilvl="7" w:tplc="FA620A02">
      <w:start w:val="1"/>
      <w:numFmt w:val="bullet"/>
      <w:lvlText w:val=""/>
      <w:lvlJc w:val="left"/>
      <w:pPr>
        <w:ind w:left="720" w:hanging="360"/>
      </w:pPr>
      <w:rPr>
        <w:rFonts w:ascii="Symbol" w:hAnsi="Symbol"/>
      </w:rPr>
    </w:lvl>
    <w:lvl w:ilvl="8" w:tplc="2FBCC2A8">
      <w:start w:val="1"/>
      <w:numFmt w:val="bullet"/>
      <w:lvlText w:val=""/>
      <w:lvlJc w:val="left"/>
      <w:pPr>
        <w:ind w:left="720" w:hanging="360"/>
      </w:pPr>
      <w:rPr>
        <w:rFonts w:ascii="Symbol" w:hAnsi="Symbol"/>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BD3886"/>
    <w:multiLevelType w:val="hybridMultilevel"/>
    <w:tmpl w:val="F5927082"/>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CD0079"/>
    <w:multiLevelType w:val="multilevel"/>
    <w:tmpl w:val="9EA2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7B6542"/>
    <w:multiLevelType w:val="hybridMultilevel"/>
    <w:tmpl w:val="A37A0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E135E4"/>
    <w:multiLevelType w:val="hybridMultilevel"/>
    <w:tmpl w:val="6A9A2ECA"/>
    <w:lvl w:ilvl="0" w:tplc="CFB04E78">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1C5181"/>
    <w:multiLevelType w:val="hybridMultilevel"/>
    <w:tmpl w:val="FBA6B060"/>
    <w:lvl w:ilvl="0" w:tplc="EE4EE320">
      <w:start w:val="1"/>
      <w:numFmt w:val="bullet"/>
      <w:lvlText w:val="–"/>
      <w:lvlJc w:val="left"/>
      <w:pPr>
        <w:tabs>
          <w:tab w:val="num" w:pos="720"/>
        </w:tabs>
        <w:ind w:left="720" w:hanging="360"/>
      </w:pPr>
      <w:rPr>
        <w:rFonts w:ascii="Ericsson Capital TT" w:hAnsi="Ericsson Capital TT" w:hint="default"/>
      </w:rPr>
    </w:lvl>
    <w:lvl w:ilvl="1" w:tplc="F91E987E">
      <w:start w:val="1"/>
      <w:numFmt w:val="bullet"/>
      <w:lvlText w:val="–"/>
      <w:lvlJc w:val="left"/>
      <w:pPr>
        <w:tabs>
          <w:tab w:val="num" w:pos="1440"/>
        </w:tabs>
        <w:ind w:left="1440" w:hanging="360"/>
      </w:pPr>
      <w:rPr>
        <w:rFonts w:ascii="Ericsson Capital TT" w:hAnsi="Ericsson Capital TT" w:hint="default"/>
      </w:rPr>
    </w:lvl>
    <w:lvl w:ilvl="2" w:tplc="A5D459A6" w:tentative="1">
      <w:start w:val="1"/>
      <w:numFmt w:val="bullet"/>
      <w:lvlText w:val="–"/>
      <w:lvlJc w:val="left"/>
      <w:pPr>
        <w:tabs>
          <w:tab w:val="num" w:pos="2160"/>
        </w:tabs>
        <w:ind w:left="2160" w:hanging="360"/>
      </w:pPr>
      <w:rPr>
        <w:rFonts w:ascii="Ericsson Capital TT" w:hAnsi="Ericsson Capital TT" w:hint="default"/>
      </w:rPr>
    </w:lvl>
    <w:lvl w:ilvl="3" w:tplc="A4D06820" w:tentative="1">
      <w:start w:val="1"/>
      <w:numFmt w:val="bullet"/>
      <w:lvlText w:val="–"/>
      <w:lvlJc w:val="left"/>
      <w:pPr>
        <w:tabs>
          <w:tab w:val="num" w:pos="2880"/>
        </w:tabs>
        <w:ind w:left="2880" w:hanging="360"/>
      </w:pPr>
      <w:rPr>
        <w:rFonts w:ascii="Ericsson Capital TT" w:hAnsi="Ericsson Capital TT" w:hint="default"/>
      </w:rPr>
    </w:lvl>
    <w:lvl w:ilvl="4" w:tplc="23D2845C" w:tentative="1">
      <w:start w:val="1"/>
      <w:numFmt w:val="bullet"/>
      <w:lvlText w:val="–"/>
      <w:lvlJc w:val="left"/>
      <w:pPr>
        <w:tabs>
          <w:tab w:val="num" w:pos="3600"/>
        </w:tabs>
        <w:ind w:left="3600" w:hanging="360"/>
      </w:pPr>
      <w:rPr>
        <w:rFonts w:ascii="Ericsson Capital TT" w:hAnsi="Ericsson Capital TT" w:hint="default"/>
      </w:rPr>
    </w:lvl>
    <w:lvl w:ilvl="5" w:tplc="5282B54C" w:tentative="1">
      <w:start w:val="1"/>
      <w:numFmt w:val="bullet"/>
      <w:lvlText w:val="–"/>
      <w:lvlJc w:val="left"/>
      <w:pPr>
        <w:tabs>
          <w:tab w:val="num" w:pos="4320"/>
        </w:tabs>
        <w:ind w:left="4320" w:hanging="360"/>
      </w:pPr>
      <w:rPr>
        <w:rFonts w:ascii="Ericsson Capital TT" w:hAnsi="Ericsson Capital TT" w:hint="default"/>
      </w:rPr>
    </w:lvl>
    <w:lvl w:ilvl="6" w:tplc="A058D58E" w:tentative="1">
      <w:start w:val="1"/>
      <w:numFmt w:val="bullet"/>
      <w:lvlText w:val="–"/>
      <w:lvlJc w:val="left"/>
      <w:pPr>
        <w:tabs>
          <w:tab w:val="num" w:pos="5040"/>
        </w:tabs>
        <w:ind w:left="5040" w:hanging="360"/>
      </w:pPr>
      <w:rPr>
        <w:rFonts w:ascii="Ericsson Capital TT" w:hAnsi="Ericsson Capital TT" w:hint="default"/>
      </w:rPr>
    </w:lvl>
    <w:lvl w:ilvl="7" w:tplc="2D9864A0" w:tentative="1">
      <w:start w:val="1"/>
      <w:numFmt w:val="bullet"/>
      <w:lvlText w:val="–"/>
      <w:lvlJc w:val="left"/>
      <w:pPr>
        <w:tabs>
          <w:tab w:val="num" w:pos="5760"/>
        </w:tabs>
        <w:ind w:left="5760" w:hanging="360"/>
      </w:pPr>
      <w:rPr>
        <w:rFonts w:ascii="Ericsson Capital TT" w:hAnsi="Ericsson Capital TT" w:hint="default"/>
      </w:rPr>
    </w:lvl>
    <w:lvl w:ilvl="8" w:tplc="A9B6189E"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6804BA"/>
    <w:multiLevelType w:val="multilevel"/>
    <w:tmpl w:val="193A2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2956052"/>
    <w:multiLevelType w:val="multilevel"/>
    <w:tmpl w:val="C7521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763741"/>
    <w:multiLevelType w:val="multilevel"/>
    <w:tmpl w:val="DF403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B285F24"/>
    <w:multiLevelType w:val="multilevel"/>
    <w:tmpl w:val="5516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6E155B"/>
    <w:multiLevelType w:val="multilevel"/>
    <w:tmpl w:val="0860A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347F87"/>
    <w:multiLevelType w:val="hybridMultilevel"/>
    <w:tmpl w:val="83E0D0C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7" w15:restartNumberingAfterBreak="0">
    <w:nsid w:val="68363B98"/>
    <w:multiLevelType w:val="multilevel"/>
    <w:tmpl w:val="E774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1"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44"/>
  </w:num>
  <w:num w:numId="2" w16cid:durableId="612445978">
    <w:abstractNumId w:val="38"/>
  </w:num>
  <w:num w:numId="3" w16cid:durableId="1138261726">
    <w:abstractNumId w:val="40"/>
  </w:num>
  <w:num w:numId="4" w16cid:durableId="1644970340">
    <w:abstractNumId w:val="30"/>
  </w:num>
  <w:num w:numId="5" w16cid:durableId="840659286">
    <w:abstractNumId w:val="22"/>
  </w:num>
  <w:num w:numId="6" w16cid:durableId="977686242">
    <w:abstractNumId w:val="42"/>
  </w:num>
  <w:num w:numId="7" w16cid:durableId="1432044039">
    <w:abstractNumId w:val="19"/>
  </w:num>
  <w:num w:numId="8" w16cid:durableId="409548464">
    <w:abstractNumId w:val="18"/>
    <w:lvlOverride w:ilvl="0">
      <w:startOverride w:val="1"/>
    </w:lvlOverride>
  </w:num>
  <w:num w:numId="9" w16cid:durableId="2113355579">
    <w:abstractNumId w:val="39"/>
  </w:num>
  <w:num w:numId="10" w16cid:durableId="75829990">
    <w:abstractNumId w:val="3"/>
  </w:num>
  <w:num w:numId="11" w16cid:durableId="1780249740">
    <w:abstractNumId w:val="11"/>
  </w:num>
  <w:num w:numId="12" w16cid:durableId="478961521">
    <w:abstractNumId w:val="16"/>
  </w:num>
  <w:num w:numId="13" w16cid:durableId="1626740473">
    <w:abstractNumId w:val="13"/>
  </w:num>
  <w:num w:numId="14" w16cid:durableId="1690133314">
    <w:abstractNumId w:val="0"/>
  </w:num>
  <w:num w:numId="15" w16cid:durableId="857620058">
    <w:abstractNumId w:val="10"/>
  </w:num>
  <w:num w:numId="16" w16cid:durableId="273753190">
    <w:abstractNumId w:val="5"/>
  </w:num>
  <w:num w:numId="17" w16cid:durableId="538713222">
    <w:abstractNumId w:val="41"/>
  </w:num>
  <w:num w:numId="18" w16cid:durableId="1513445796">
    <w:abstractNumId w:val="26"/>
  </w:num>
  <w:num w:numId="19" w16cid:durableId="1036352936">
    <w:abstractNumId w:val="20"/>
  </w:num>
  <w:num w:numId="20" w16cid:durableId="1825514206">
    <w:abstractNumId w:val="21"/>
  </w:num>
  <w:num w:numId="21" w16cid:durableId="1874804319">
    <w:abstractNumId w:val="1"/>
  </w:num>
  <w:num w:numId="22" w16cid:durableId="226303420">
    <w:abstractNumId w:val="43"/>
  </w:num>
  <w:num w:numId="23" w16cid:durableId="1436245824">
    <w:abstractNumId w:val="12"/>
  </w:num>
  <w:num w:numId="24" w16cid:durableId="1928421570">
    <w:abstractNumId w:val="24"/>
  </w:num>
  <w:num w:numId="25" w16cid:durableId="1343624940">
    <w:abstractNumId w:val="34"/>
  </w:num>
  <w:num w:numId="26" w16cid:durableId="292254987">
    <w:abstractNumId w:val="45"/>
  </w:num>
  <w:num w:numId="27" w16cid:durableId="23484533">
    <w:abstractNumId w:val="8"/>
  </w:num>
  <w:num w:numId="28" w16cid:durableId="1847092749">
    <w:abstractNumId w:val="28"/>
  </w:num>
  <w:num w:numId="29" w16cid:durableId="1040739445">
    <w:abstractNumId w:val="15"/>
  </w:num>
  <w:num w:numId="30" w16cid:durableId="454519416">
    <w:abstractNumId w:val="6"/>
  </w:num>
  <w:num w:numId="31" w16cid:durableId="880241659">
    <w:abstractNumId w:val="23"/>
  </w:num>
  <w:num w:numId="32" w16cid:durableId="776873177">
    <w:abstractNumId w:val="7"/>
  </w:num>
  <w:num w:numId="33" w16cid:durableId="1115442043">
    <w:abstractNumId w:val="17"/>
  </w:num>
  <w:num w:numId="34" w16cid:durableId="1421637614">
    <w:abstractNumId w:val="4"/>
  </w:num>
  <w:num w:numId="35" w16cid:durableId="859516023">
    <w:abstractNumId w:val="33"/>
  </w:num>
  <w:num w:numId="36" w16cid:durableId="119881100">
    <w:abstractNumId w:val="31"/>
  </w:num>
  <w:num w:numId="37" w16cid:durableId="277300838">
    <w:abstractNumId w:val="2"/>
  </w:num>
  <w:num w:numId="38" w16cid:durableId="1691637773">
    <w:abstractNumId w:val="32"/>
  </w:num>
  <w:num w:numId="39" w16cid:durableId="1184049476">
    <w:abstractNumId w:val="35"/>
  </w:num>
  <w:num w:numId="40" w16cid:durableId="1214346900">
    <w:abstractNumId w:val="9"/>
  </w:num>
  <w:num w:numId="41" w16cid:durableId="1055010177">
    <w:abstractNumId w:val="36"/>
  </w:num>
  <w:num w:numId="42" w16cid:durableId="1139420176">
    <w:abstractNumId w:val="27"/>
  </w:num>
  <w:num w:numId="43" w16cid:durableId="768281137">
    <w:abstractNumId w:val="37"/>
  </w:num>
  <w:num w:numId="44" w16cid:durableId="282882943">
    <w:abstractNumId w:val="29"/>
  </w:num>
  <w:num w:numId="45" w16cid:durableId="1893955031">
    <w:abstractNumId w:val="25"/>
  </w:num>
  <w:num w:numId="46" w16cid:durableId="12775604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2868"/>
    <w:rsid w:val="0000395F"/>
    <w:rsid w:val="00004470"/>
    <w:rsid w:val="00004A3D"/>
    <w:rsid w:val="00005EC6"/>
    <w:rsid w:val="000069F1"/>
    <w:rsid w:val="0000739F"/>
    <w:rsid w:val="00007616"/>
    <w:rsid w:val="00007637"/>
    <w:rsid w:val="00007A6B"/>
    <w:rsid w:val="000101D5"/>
    <w:rsid w:val="000103BF"/>
    <w:rsid w:val="000109A4"/>
    <w:rsid w:val="00010D66"/>
    <w:rsid w:val="00010F32"/>
    <w:rsid w:val="0001113F"/>
    <w:rsid w:val="00011358"/>
    <w:rsid w:val="00011CF6"/>
    <w:rsid w:val="00011FEF"/>
    <w:rsid w:val="00012375"/>
    <w:rsid w:val="00012514"/>
    <w:rsid w:val="00012B82"/>
    <w:rsid w:val="00013423"/>
    <w:rsid w:val="00013971"/>
    <w:rsid w:val="00013AE6"/>
    <w:rsid w:val="00013D9A"/>
    <w:rsid w:val="00014700"/>
    <w:rsid w:val="00015045"/>
    <w:rsid w:val="0001570A"/>
    <w:rsid w:val="000160A7"/>
    <w:rsid w:val="000161D9"/>
    <w:rsid w:val="000168E4"/>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5D23"/>
    <w:rsid w:val="000863C7"/>
    <w:rsid w:val="00087528"/>
    <w:rsid w:val="00087BDE"/>
    <w:rsid w:val="00087C28"/>
    <w:rsid w:val="00087C2F"/>
    <w:rsid w:val="00090940"/>
    <w:rsid w:val="00090EE1"/>
    <w:rsid w:val="000912DA"/>
    <w:rsid w:val="000918DE"/>
    <w:rsid w:val="000924A1"/>
    <w:rsid w:val="000924E9"/>
    <w:rsid w:val="000926B1"/>
    <w:rsid w:val="0009280C"/>
    <w:rsid w:val="00092AF9"/>
    <w:rsid w:val="00092D06"/>
    <w:rsid w:val="00092F78"/>
    <w:rsid w:val="00093608"/>
    <w:rsid w:val="00094683"/>
    <w:rsid w:val="00094AF4"/>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044"/>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BD1"/>
    <w:rsid w:val="000B5DBE"/>
    <w:rsid w:val="000B5E32"/>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B1"/>
    <w:rsid w:val="00100C66"/>
    <w:rsid w:val="0010128A"/>
    <w:rsid w:val="00101471"/>
    <w:rsid w:val="001016E9"/>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5366"/>
    <w:rsid w:val="001258D7"/>
    <w:rsid w:val="0012598B"/>
    <w:rsid w:val="00126210"/>
    <w:rsid w:val="00126484"/>
    <w:rsid w:val="00126681"/>
    <w:rsid w:val="001269F1"/>
    <w:rsid w:val="0012731E"/>
    <w:rsid w:val="001274C0"/>
    <w:rsid w:val="001275EE"/>
    <w:rsid w:val="00130702"/>
    <w:rsid w:val="001308C8"/>
    <w:rsid w:val="00130BC7"/>
    <w:rsid w:val="00130DBF"/>
    <w:rsid w:val="00131250"/>
    <w:rsid w:val="001314A3"/>
    <w:rsid w:val="001319E4"/>
    <w:rsid w:val="00131EB9"/>
    <w:rsid w:val="00132D45"/>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6337"/>
    <w:rsid w:val="001569DD"/>
    <w:rsid w:val="00160169"/>
    <w:rsid w:val="001602E4"/>
    <w:rsid w:val="0016098F"/>
    <w:rsid w:val="00160D77"/>
    <w:rsid w:val="00160D9D"/>
    <w:rsid w:val="00160F10"/>
    <w:rsid w:val="001610A7"/>
    <w:rsid w:val="001613DF"/>
    <w:rsid w:val="0016143B"/>
    <w:rsid w:val="001618F6"/>
    <w:rsid w:val="0016225D"/>
    <w:rsid w:val="00162744"/>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A2"/>
    <w:rsid w:val="001711AA"/>
    <w:rsid w:val="00171339"/>
    <w:rsid w:val="00171705"/>
    <w:rsid w:val="00171FCF"/>
    <w:rsid w:val="00173053"/>
    <w:rsid w:val="001733B8"/>
    <w:rsid w:val="0017368F"/>
    <w:rsid w:val="00173A2B"/>
    <w:rsid w:val="00173B84"/>
    <w:rsid w:val="001741DF"/>
    <w:rsid w:val="001748CF"/>
    <w:rsid w:val="00174A85"/>
    <w:rsid w:val="00175AC3"/>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51A"/>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6B8"/>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1CC6"/>
    <w:rsid w:val="00222117"/>
    <w:rsid w:val="002233C0"/>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099"/>
    <w:rsid w:val="00262B1A"/>
    <w:rsid w:val="00262B75"/>
    <w:rsid w:val="00262C0A"/>
    <w:rsid w:val="002630E0"/>
    <w:rsid w:val="00263294"/>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53C"/>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A20"/>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CE"/>
    <w:rsid w:val="003324E0"/>
    <w:rsid w:val="00332928"/>
    <w:rsid w:val="00332CD8"/>
    <w:rsid w:val="00332DEB"/>
    <w:rsid w:val="0033318D"/>
    <w:rsid w:val="0033463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13E"/>
    <w:rsid w:val="0035760F"/>
    <w:rsid w:val="00357939"/>
    <w:rsid w:val="00357A4B"/>
    <w:rsid w:val="00360CD0"/>
    <w:rsid w:val="003610B0"/>
    <w:rsid w:val="003613EC"/>
    <w:rsid w:val="00361F49"/>
    <w:rsid w:val="003620E4"/>
    <w:rsid w:val="00362568"/>
    <w:rsid w:val="00362738"/>
    <w:rsid w:val="00363F28"/>
    <w:rsid w:val="00364262"/>
    <w:rsid w:val="003645D7"/>
    <w:rsid w:val="0036497A"/>
    <w:rsid w:val="003649F1"/>
    <w:rsid w:val="00364F60"/>
    <w:rsid w:val="00365140"/>
    <w:rsid w:val="00365B63"/>
    <w:rsid w:val="00366393"/>
    <w:rsid w:val="00366493"/>
    <w:rsid w:val="00367644"/>
    <w:rsid w:val="003678BD"/>
    <w:rsid w:val="0036790A"/>
    <w:rsid w:val="00367950"/>
    <w:rsid w:val="00367B27"/>
    <w:rsid w:val="003707D3"/>
    <w:rsid w:val="00370F25"/>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B84"/>
    <w:rsid w:val="00390D9F"/>
    <w:rsid w:val="003917CB"/>
    <w:rsid w:val="00391BA4"/>
    <w:rsid w:val="003926AA"/>
    <w:rsid w:val="003929F6"/>
    <w:rsid w:val="00392E11"/>
    <w:rsid w:val="00392F6F"/>
    <w:rsid w:val="0039356E"/>
    <w:rsid w:val="0039594E"/>
    <w:rsid w:val="00395AD5"/>
    <w:rsid w:val="00396C61"/>
    <w:rsid w:val="00396F39"/>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BFD"/>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8B4"/>
    <w:rsid w:val="00474B67"/>
    <w:rsid w:val="00474CE1"/>
    <w:rsid w:val="00474DED"/>
    <w:rsid w:val="00475271"/>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670"/>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B03"/>
    <w:rsid w:val="004B67EE"/>
    <w:rsid w:val="004B748A"/>
    <w:rsid w:val="004B7528"/>
    <w:rsid w:val="004B75B7"/>
    <w:rsid w:val="004B7D80"/>
    <w:rsid w:val="004B7F14"/>
    <w:rsid w:val="004C001D"/>
    <w:rsid w:val="004C0356"/>
    <w:rsid w:val="004C1496"/>
    <w:rsid w:val="004C16D7"/>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86A"/>
    <w:rsid w:val="004C6CA9"/>
    <w:rsid w:val="004C6D19"/>
    <w:rsid w:val="004C7262"/>
    <w:rsid w:val="004D0420"/>
    <w:rsid w:val="004D0F63"/>
    <w:rsid w:val="004D0FE6"/>
    <w:rsid w:val="004D11BD"/>
    <w:rsid w:val="004D1AD3"/>
    <w:rsid w:val="004D218B"/>
    <w:rsid w:val="004D2466"/>
    <w:rsid w:val="004D2A8A"/>
    <w:rsid w:val="004D2DDB"/>
    <w:rsid w:val="004D39AA"/>
    <w:rsid w:val="004D46BA"/>
    <w:rsid w:val="004D4CFF"/>
    <w:rsid w:val="004D50F4"/>
    <w:rsid w:val="004D568E"/>
    <w:rsid w:val="004D59A5"/>
    <w:rsid w:val="004D687A"/>
    <w:rsid w:val="004D68F9"/>
    <w:rsid w:val="004D74BF"/>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3C56"/>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A38"/>
    <w:rsid w:val="00534150"/>
    <w:rsid w:val="00534436"/>
    <w:rsid w:val="00534A0D"/>
    <w:rsid w:val="00534FAF"/>
    <w:rsid w:val="005353F0"/>
    <w:rsid w:val="00535498"/>
    <w:rsid w:val="005356E6"/>
    <w:rsid w:val="00535831"/>
    <w:rsid w:val="00535B1D"/>
    <w:rsid w:val="00536343"/>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1F38"/>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3EC"/>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1FB"/>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FDA"/>
    <w:rsid w:val="005A4C48"/>
    <w:rsid w:val="005A57E4"/>
    <w:rsid w:val="005A5842"/>
    <w:rsid w:val="005A5BCD"/>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8FB"/>
    <w:rsid w:val="005B70B1"/>
    <w:rsid w:val="005B7164"/>
    <w:rsid w:val="005B7345"/>
    <w:rsid w:val="005B7488"/>
    <w:rsid w:val="005B782B"/>
    <w:rsid w:val="005B7AC8"/>
    <w:rsid w:val="005C0314"/>
    <w:rsid w:val="005C04D9"/>
    <w:rsid w:val="005C0539"/>
    <w:rsid w:val="005C106F"/>
    <w:rsid w:val="005C1535"/>
    <w:rsid w:val="005C1693"/>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3C5"/>
    <w:rsid w:val="00634A93"/>
    <w:rsid w:val="00635038"/>
    <w:rsid w:val="00635290"/>
    <w:rsid w:val="00635815"/>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6104"/>
    <w:rsid w:val="006A6A2F"/>
    <w:rsid w:val="006A6B2A"/>
    <w:rsid w:val="006A6D08"/>
    <w:rsid w:val="006A6D76"/>
    <w:rsid w:val="006A709D"/>
    <w:rsid w:val="006A790F"/>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854"/>
    <w:rsid w:val="006C3955"/>
    <w:rsid w:val="006C4264"/>
    <w:rsid w:val="006C467C"/>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5644"/>
    <w:rsid w:val="006D5730"/>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3C3"/>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4AC"/>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F3E"/>
    <w:rsid w:val="007A2F5B"/>
    <w:rsid w:val="007A3211"/>
    <w:rsid w:val="007A4075"/>
    <w:rsid w:val="007A442B"/>
    <w:rsid w:val="007A458A"/>
    <w:rsid w:val="007A4A08"/>
    <w:rsid w:val="007A4B0F"/>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5F8"/>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161"/>
    <w:rsid w:val="007F2F89"/>
    <w:rsid w:val="007F32B1"/>
    <w:rsid w:val="007F3DAB"/>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214"/>
    <w:rsid w:val="0080593B"/>
    <w:rsid w:val="00805A3F"/>
    <w:rsid w:val="008066FA"/>
    <w:rsid w:val="008066FB"/>
    <w:rsid w:val="00806A9C"/>
    <w:rsid w:val="00806FA1"/>
    <w:rsid w:val="008075E5"/>
    <w:rsid w:val="00807994"/>
    <w:rsid w:val="00807B6F"/>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2F7"/>
    <w:rsid w:val="008153BC"/>
    <w:rsid w:val="00815883"/>
    <w:rsid w:val="00816D63"/>
    <w:rsid w:val="00817AB0"/>
    <w:rsid w:val="008201EA"/>
    <w:rsid w:val="00820332"/>
    <w:rsid w:val="008206E2"/>
    <w:rsid w:val="00820A79"/>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57955"/>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0738"/>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148"/>
    <w:rsid w:val="008877EA"/>
    <w:rsid w:val="0088781B"/>
    <w:rsid w:val="00887858"/>
    <w:rsid w:val="00887E5F"/>
    <w:rsid w:val="00890655"/>
    <w:rsid w:val="00891363"/>
    <w:rsid w:val="00891368"/>
    <w:rsid w:val="00891819"/>
    <w:rsid w:val="0089211F"/>
    <w:rsid w:val="008922A1"/>
    <w:rsid w:val="00892AED"/>
    <w:rsid w:val="00892C2C"/>
    <w:rsid w:val="00892FBD"/>
    <w:rsid w:val="00893671"/>
    <w:rsid w:val="008939D1"/>
    <w:rsid w:val="00893A53"/>
    <w:rsid w:val="00893A7A"/>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4115"/>
    <w:rsid w:val="008C4545"/>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342"/>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6E4"/>
    <w:rsid w:val="00920394"/>
    <w:rsid w:val="00920482"/>
    <w:rsid w:val="00922084"/>
    <w:rsid w:val="00922DE3"/>
    <w:rsid w:val="0092317E"/>
    <w:rsid w:val="00923192"/>
    <w:rsid w:val="0092326A"/>
    <w:rsid w:val="00923296"/>
    <w:rsid w:val="009233C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1933"/>
    <w:rsid w:val="009828FE"/>
    <w:rsid w:val="00982BD6"/>
    <w:rsid w:val="009837FE"/>
    <w:rsid w:val="00983BDF"/>
    <w:rsid w:val="0098507E"/>
    <w:rsid w:val="00985260"/>
    <w:rsid w:val="0098535C"/>
    <w:rsid w:val="0098580E"/>
    <w:rsid w:val="009863D1"/>
    <w:rsid w:val="00986BE3"/>
    <w:rsid w:val="00986C8F"/>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EE2"/>
    <w:rsid w:val="009A0F1E"/>
    <w:rsid w:val="009A0F9B"/>
    <w:rsid w:val="009A1EC4"/>
    <w:rsid w:val="009A276A"/>
    <w:rsid w:val="009A2810"/>
    <w:rsid w:val="009A2DEB"/>
    <w:rsid w:val="009A3168"/>
    <w:rsid w:val="009A3397"/>
    <w:rsid w:val="009A3564"/>
    <w:rsid w:val="009A5701"/>
    <w:rsid w:val="009A579D"/>
    <w:rsid w:val="009A5B43"/>
    <w:rsid w:val="009A6109"/>
    <w:rsid w:val="009A6811"/>
    <w:rsid w:val="009A6F8D"/>
    <w:rsid w:val="009A7C12"/>
    <w:rsid w:val="009A7C8E"/>
    <w:rsid w:val="009A7FEA"/>
    <w:rsid w:val="009B02B8"/>
    <w:rsid w:val="009B05F4"/>
    <w:rsid w:val="009B0981"/>
    <w:rsid w:val="009B1017"/>
    <w:rsid w:val="009B1055"/>
    <w:rsid w:val="009B14E0"/>
    <w:rsid w:val="009B1AF2"/>
    <w:rsid w:val="009B2AC7"/>
    <w:rsid w:val="009B2B7D"/>
    <w:rsid w:val="009B2C74"/>
    <w:rsid w:val="009B2E8E"/>
    <w:rsid w:val="009B4CCF"/>
    <w:rsid w:val="009B5909"/>
    <w:rsid w:val="009B5C55"/>
    <w:rsid w:val="009B6468"/>
    <w:rsid w:val="009B79A5"/>
    <w:rsid w:val="009B7DB1"/>
    <w:rsid w:val="009B7E6C"/>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6BF7"/>
    <w:rsid w:val="00A07013"/>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D3B"/>
    <w:rsid w:val="00A164E6"/>
    <w:rsid w:val="00A16566"/>
    <w:rsid w:val="00A16991"/>
    <w:rsid w:val="00A16B84"/>
    <w:rsid w:val="00A16E02"/>
    <w:rsid w:val="00A17FF8"/>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5BB5"/>
    <w:rsid w:val="00AF631E"/>
    <w:rsid w:val="00AF64DA"/>
    <w:rsid w:val="00AF6B48"/>
    <w:rsid w:val="00AF7931"/>
    <w:rsid w:val="00AF7BC0"/>
    <w:rsid w:val="00B0079F"/>
    <w:rsid w:val="00B01449"/>
    <w:rsid w:val="00B016A4"/>
    <w:rsid w:val="00B0174D"/>
    <w:rsid w:val="00B019AC"/>
    <w:rsid w:val="00B0220F"/>
    <w:rsid w:val="00B02264"/>
    <w:rsid w:val="00B025BC"/>
    <w:rsid w:val="00B033E1"/>
    <w:rsid w:val="00B0341B"/>
    <w:rsid w:val="00B038C8"/>
    <w:rsid w:val="00B03922"/>
    <w:rsid w:val="00B03C77"/>
    <w:rsid w:val="00B03E42"/>
    <w:rsid w:val="00B04186"/>
    <w:rsid w:val="00B04D56"/>
    <w:rsid w:val="00B06825"/>
    <w:rsid w:val="00B06BAD"/>
    <w:rsid w:val="00B07856"/>
    <w:rsid w:val="00B07C71"/>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9F3"/>
    <w:rsid w:val="00B17294"/>
    <w:rsid w:val="00B173A6"/>
    <w:rsid w:val="00B174CE"/>
    <w:rsid w:val="00B179EB"/>
    <w:rsid w:val="00B17E8F"/>
    <w:rsid w:val="00B20039"/>
    <w:rsid w:val="00B20AFA"/>
    <w:rsid w:val="00B22423"/>
    <w:rsid w:val="00B2268C"/>
    <w:rsid w:val="00B22822"/>
    <w:rsid w:val="00B22973"/>
    <w:rsid w:val="00B22CEC"/>
    <w:rsid w:val="00B22FB3"/>
    <w:rsid w:val="00B237BA"/>
    <w:rsid w:val="00B23980"/>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B1E"/>
    <w:rsid w:val="00B42EE4"/>
    <w:rsid w:val="00B43090"/>
    <w:rsid w:val="00B43AE3"/>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A35"/>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23CA"/>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2F4F"/>
    <w:rsid w:val="00BD3926"/>
    <w:rsid w:val="00BD3FBB"/>
    <w:rsid w:val="00BD41C1"/>
    <w:rsid w:val="00BD46C8"/>
    <w:rsid w:val="00BD499F"/>
    <w:rsid w:val="00BD4ADD"/>
    <w:rsid w:val="00BD5A53"/>
    <w:rsid w:val="00BD5B00"/>
    <w:rsid w:val="00BD5CA8"/>
    <w:rsid w:val="00BD645E"/>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662E"/>
    <w:rsid w:val="00C06A6E"/>
    <w:rsid w:val="00C07168"/>
    <w:rsid w:val="00C07787"/>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B06"/>
    <w:rsid w:val="00C6002D"/>
    <w:rsid w:val="00C605C1"/>
    <w:rsid w:val="00C605FA"/>
    <w:rsid w:val="00C60770"/>
    <w:rsid w:val="00C610FE"/>
    <w:rsid w:val="00C61BB6"/>
    <w:rsid w:val="00C6252D"/>
    <w:rsid w:val="00C62C55"/>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74DB"/>
    <w:rsid w:val="00CF0110"/>
    <w:rsid w:val="00CF1650"/>
    <w:rsid w:val="00CF1EB8"/>
    <w:rsid w:val="00CF2DC2"/>
    <w:rsid w:val="00CF35F6"/>
    <w:rsid w:val="00CF3835"/>
    <w:rsid w:val="00CF41DE"/>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2F1"/>
    <w:rsid w:val="00D55FAB"/>
    <w:rsid w:val="00D565FA"/>
    <w:rsid w:val="00D56906"/>
    <w:rsid w:val="00D5693B"/>
    <w:rsid w:val="00D56E62"/>
    <w:rsid w:val="00D574B8"/>
    <w:rsid w:val="00D57585"/>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FB8"/>
    <w:rsid w:val="00DA1B12"/>
    <w:rsid w:val="00DA1F62"/>
    <w:rsid w:val="00DA2DB9"/>
    <w:rsid w:val="00DA310E"/>
    <w:rsid w:val="00DA3147"/>
    <w:rsid w:val="00DA392A"/>
    <w:rsid w:val="00DA3957"/>
    <w:rsid w:val="00DA3D4D"/>
    <w:rsid w:val="00DA3DD1"/>
    <w:rsid w:val="00DA40B8"/>
    <w:rsid w:val="00DA466E"/>
    <w:rsid w:val="00DA4D2E"/>
    <w:rsid w:val="00DA536B"/>
    <w:rsid w:val="00DA54F7"/>
    <w:rsid w:val="00DA5611"/>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336A"/>
    <w:rsid w:val="00DB37EA"/>
    <w:rsid w:val="00DB3A4A"/>
    <w:rsid w:val="00DB4718"/>
    <w:rsid w:val="00DB4ED5"/>
    <w:rsid w:val="00DB5331"/>
    <w:rsid w:val="00DB5ACD"/>
    <w:rsid w:val="00DB5D99"/>
    <w:rsid w:val="00DB5EE1"/>
    <w:rsid w:val="00DB63CF"/>
    <w:rsid w:val="00DB69B4"/>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7432"/>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7B"/>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B66"/>
    <w:rsid w:val="00E30C91"/>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1344"/>
    <w:rsid w:val="00E42F0A"/>
    <w:rsid w:val="00E43576"/>
    <w:rsid w:val="00E43874"/>
    <w:rsid w:val="00E43C64"/>
    <w:rsid w:val="00E4435C"/>
    <w:rsid w:val="00E446F2"/>
    <w:rsid w:val="00E44E66"/>
    <w:rsid w:val="00E45AE7"/>
    <w:rsid w:val="00E45AF8"/>
    <w:rsid w:val="00E46117"/>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CD"/>
    <w:rsid w:val="00ED6BF3"/>
    <w:rsid w:val="00ED7AE1"/>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7ABB"/>
    <w:rsid w:val="00F47E24"/>
    <w:rsid w:val="00F5006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22FA"/>
    <w:rsid w:val="00F824CE"/>
    <w:rsid w:val="00F82513"/>
    <w:rsid w:val="00F8277F"/>
    <w:rsid w:val="00F82901"/>
    <w:rsid w:val="00F82FB6"/>
    <w:rsid w:val="00F832F3"/>
    <w:rsid w:val="00F83E73"/>
    <w:rsid w:val="00F83F80"/>
    <w:rsid w:val="00F846B3"/>
    <w:rsid w:val="00F847A5"/>
    <w:rsid w:val="00F84DC1"/>
    <w:rsid w:val="00F8500E"/>
    <w:rsid w:val="00F850C2"/>
    <w:rsid w:val="00F853AB"/>
    <w:rsid w:val="00F8543F"/>
    <w:rsid w:val="00F859A5"/>
    <w:rsid w:val="00F859D1"/>
    <w:rsid w:val="00F85F14"/>
    <w:rsid w:val="00F86839"/>
    <w:rsid w:val="00F86902"/>
    <w:rsid w:val="00F86C1F"/>
    <w:rsid w:val="00F872B2"/>
    <w:rsid w:val="00F8786B"/>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2903"/>
    <w:rsid w:val="00FB304E"/>
    <w:rsid w:val="00FB3959"/>
    <w:rsid w:val="00FB409C"/>
    <w:rsid w:val="00FB4270"/>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7</Pages>
  <Words>2858</Words>
  <Characters>16293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285</cp:revision>
  <cp:lastPrinted>1900-01-02T09:00:00Z</cp:lastPrinted>
  <dcterms:created xsi:type="dcterms:W3CDTF">2024-05-12T14:39:00Z</dcterms:created>
  <dcterms:modified xsi:type="dcterms:W3CDTF">2024-10-07T07:33:00Z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